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CF871" w14:textId="663827F0" w:rsidR="00F04A80" w:rsidRPr="008356F6" w:rsidRDefault="005A6BEE" w:rsidP="005A6BEE">
      <w:pPr>
        <w:widowControl w:val="0"/>
        <w:pBdr>
          <w:top w:val="nil"/>
          <w:left w:val="nil"/>
          <w:bottom w:val="nil"/>
          <w:right w:val="nil"/>
          <w:between w:val="nil"/>
        </w:pBdr>
        <w:tabs>
          <w:tab w:val="left" w:pos="567"/>
          <w:tab w:val="left" w:pos="851"/>
        </w:tabs>
        <w:jc w:val="right"/>
        <w:rPr>
          <w:bCs/>
          <w:kern w:val="2"/>
          <w:sz w:val="22"/>
          <w:szCs w:val="22"/>
        </w:rPr>
      </w:pPr>
      <w:r w:rsidRPr="008356F6">
        <w:rPr>
          <w:bCs/>
          <w:kern w:val="2"/>
          <w:sz w:val="22"/>
          <w:szCs w:val="22"/>
        </w:rPr>
        <w:t>SPS 2 priedas</w:t>
      </w:r>
    </w:p>
    <w:p w14:paraId="1361046C" w14:textId="77777777" w:rsidR="008356F6" w:rsidRPr="004F51EE" w:rsidRDefault="008356F6" w:rsidP="005A6BEE">
      <w:pPr>
        <w:widowControl w:val="0"/>
        <w:pBdr>
          <w:top w:val="nil"/>
          <w:left w:val="nil"/>
          <w:bottom w:val="nil"/>
          <w:right w:val="nil"/>
          <w:between w:val="nil"/>
        </w:pBdr>
        <w:tabs>
          <w:tab w:val="left" w:pos="567"/>
          <w:tab w:val="left" w:pos="851"/>
        </w:tabs>
        <w:jc w:val="right"/>
        <w:rPr>
          <w:b/>
          <w:bCs/>
          <w:caps/>
          <w:kern w:val="2"/>
          <w:sz w:val="22"/>
          <w:szCs w:val="22"/>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767622FF" w:rsidR="005A5832" w:rsidRPr="00775A6C" w:rsidRDefault="00FD1709" w:rsidP="00EF3F1D">
            <w:pPr>
              <w:jc w:val="center"/>
              <w:rPr>
                <w:b/>
                <w:bCs/>
                <w:kern w:val="2"/>
                <w:sz w:val="22"/>
                <w:szCs w:val="22"/>
              </w:rPr>
            </w:pPr>
            <w:r w:rsidRPr="00FD1709">
              <w:t xml:space="preserve">Pieno mišiniai kūdikiams </w:t>
            </w:r>
            <w:r w:rsidR="004F51EE">
              <w:t>(1000</w:t>
            </w:r>
            <w:r>
              <w:t>6</w:t>
            </w:r>
            <w:r w:rsidR="004F51EE">
              <w:t>)</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4F51EE">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4F51EE">
        <w:tc>
          <w:tcPr>
            <w:tcW w:w="2552" w:type="dxa"/>
            <w:vMerge/>
            <w:vAlign w:val="center"/>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4F51EE">
        <w:tc>
          <w:tcPr>
            <w:tcW w:w="2552" w:type="dxa"/>
            <w:vMerge/>
            <w:vAlign w:val="center"/>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4F51EE">
        <w:tc>
          <w:tcPr>
            <w:tcW w:w="2552" w:type="dxa"/>
            <w:vMerge/>
            <w:vAlign w:val="center"/>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4F51EE">
        <w:tc>
          <w:tcPr>
            <w:tcW w:w="2552" w:type="dxa"/>
            <w:vMerge/>
            <w:vAlign w:val="center"/>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4F51EE">
        <w:tc>
          <w:tcPr>
            <w:tcW w:w="2552" w:type="dxa"/>
            <w:vMerge/>
            <w:vAlign w:val="center"/>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4F51EE">
        <w:tc>
          <w:tcPr>
            <w:tcW w:w="2552" w:type="dxa"/>
            <w:vMerge/>
            <w:vAlign w:val="center"/>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4F51EE">
        <w:tc>
          <w:tcPr>
            <w:tcW w:w="2552" w:type="dxa"/>
            <w:vMerge/>
            <w:vAlign w:val="center"/>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F970A9"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4F51EE">
        <w:tc>
          <w:tcPr>
            <w:tcW w:w="2552" w:type="dxa"/>
            <w:vMerge/>
            <w:vAlign w:val="center"/>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4F51EE">
        <w:tc>
          <w:tcPr>
            <w:tcW w:w="2552" w:type="dxa"/>
            <w:vMerge/>
            <w:vAlign w:val="center"/>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4F51EE">
        <w:tc>
          <w:tcPr>
            <w:tcW w:w="2552" w:type="dxa"/>
            <w:vMerge w:val="restart"/>
            <w:vAlign w:val="center"/>
          </w:tcPr>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2569FC" w14:paraId="76657BB1" w14:textId="77777777" w:rsidTr="00F311A0">
        <w:trPr>
          <w:trHeight w:val="300"/>
        </w:trPr>
        <w:tc>
          <w:tcPr>
            <w:tcW w:w="2532" w:type="dxa"/>
          </w:tcPr>
          <w:p w14:paraId="18A4BDB0" w14:textId="77777777" w:rsidR="005A5832" w:rsidRPr="002569FC" w:rsidRDefault="00A10867" w:rsidP="00333420">
            <w:pPr>
              <w:rPr>
                <w:b/>
                <w:bCs/>
                <w:kern w:val="2"/>
                <w:sz w:val="22"/>
                <w:szCs w:val="22"/>
              </w:rPr>
            </w:pPr>
            <w:r w:rsidRPr="002569FC">
              <w:rPr>
                <w:b/>
                <w:bCs/>
                <w:kern w:val="2"/>
                <w:sz w:val="22"/>
                <w:szCs w:val="22"/>
              </w:rPr>
              <w:t xml:space="preserve">3.1. Sutarties dalykas </w:t>
            </w:r>
          </w:p>
        </w:tc>
        <w:tc>
          <w:tcPr>
            <w:tcW w:w="7675" w:type="dxa"/>
            <w:gridSpan w:val="3"/>
          </w:tcPr>
          <w:p w14:paraId="030DD55E" w14:textId="2E352ACD" w:rsidR="005A5832" w:rsidRPr="002569FC" w:rsidRDefault="009512DD" w:rsidP="005850D7">
            <w:pPr>
              <w:jc w:val="both"/>
              <w:rPr>
                <w:kern w:val="2"/>
                <w:sz w:val="22"/>
                <w:szCs w:val="22"/>
              </w:rPr>
            </w:pPr>
            <w:r w:rsidRPr="002569FC">
              <w:rPr>
                <w:kern w:val="2"/>
                <w:sz w:val="22"/>
                <w:szCs w:val="22"/>
              </w:rPr>
              <w:t xml:space="preserve">3.1.1. </w:t>
            </w:r>
            <w:r w:rsidR="00A10867" w:rsidRPr="002569FC">
              <w:rPr>
                <w:kern w:val="2"/>
                <w:sz w:val="22"/>
                <w:szCs w:val="22"/>
              </w:rPr>
              <w:t xml:space="preserve">Tiekėjas įsipareigoja Sutartyje numatytomis sąlygomis perduoti Pirkėjui </w:t>
            </w:r>
            <w:r w:rsidR="00FD1709">
              <w:rPr>
                <w:kern w:val="2"/>
                <w:sz w:val="22"/>
                <w:szCs w:val="22"/>
              </w:rPr>
              <w:t>p</w:t>
            </w:r>
            <w:r w:rsidR="00FD1709" w:rsidRPr="00FD1709">
              <w:rPr>
                <w:kern w:val="2"/>
                <w:sz w:val="22"/>
                <w:szCs w:val="22"/>
              </w:rPr>
              <w:t>ieno mišin</w:t>
            </w:r>
            <w:r w:rsidR="00FD1709">
              <w:rPr>
                <w:kern w:val="2"/>
                <w:sz w:val="22"/>
                <w:szCs w:val="22"/>
              </w:rPr>
              <w:t>ius</w:t>
            </w:r>
            <w:r w:rsidR="00FD1709" w:rsidRPr="00FD1709">
              <w:rPr>
                <w:kern w:val="2"/>
                <w:sz w:val="22"/>
                <w:szCs w:val="22"/>
              </w:rPr>
              <w:t xml:space="preserve"> kūdikiams</w:t>
            </w:r>
            <w:r w:rsidR="002569FC" w:rsidRPr="002569FC">
              <w:rPr>
                <w:kern w:val="2"/>
                <w:sz w:val="22"/>
                <w:szCs w:val="22"/>
              </w:rPr>
              <w:t xml:space="preserve"> </w:t>
            </w:r>
            <w:r w:rsidR="00A10867" w:rsidRPr="002569FC">
              <w:rPr>
                <w:kern w:val="2"/>
                <w:sz w:val="22"/>
                <w:szCs w:val="22"/>
              </w:rPr>
              <w:t>(toliau – Prekės).</w:t>
            </w:r>
          </w:p>
          <w:p w14:paraId="44BF351D" w14:textId="3215D17D" w:rsidR="00BF418F" w:rsidRPr="002569FC" w:rsidRDefault="009512DD" w:rsidP="005850D7">
            <w:pPr>
              <w:jc w:val="both"/>
              <w:rPr>
                <w:kern w:val="2"/>
                <w:sz w:val="22"/>
                <w:szCs w:val="22"/>
              </w:rPr>
            </w:pPr>
            <w:r w:rsidRPr="002569FC">
              <w:rPr>
                <w:kern w:val="2"/>
                <w:sz w:val="22"/>
                <w:szCs w:val="22"/>
              </w:rPr>
              <w:t xml:space="preserve">3.1.2. </w:t>
            </w:r>
            <w:r w:rsidR="00A10867" w:rsidRPr="002569FC">
              <w:rPr>
                <w:kern w:val="2"/>
                <w:sz w:val="22"/>
                <w:szCs w:val="22"/>
              </w:rPr>
              <w:t xml:space="preserve">Išsamus Prekių aprašymas ir kiti reikalavimai tiekiamoms Prekėms nustatyti Sutarties priede Nr. </w:t>
            </w:r>
            <w:r w:rsidR="004E77D7" w:rsidRPr="002569FC">
              <w:rPr>
                <w:kern w:val="2"/>
                <w:sz w:val="22"/>
                <w:szCs w:val="22"/>
              </w:rPr>
              <w:t>1</w:t>
            </w:r>
            <w:r w:rsidR="00A10867" w:rsidRPr="002569FC">
              <w:rPr>
                <w:kern w:val="2"/>
                <w:sz w:val="22"/>
                <w:szCs w:val="22"/>
              </w:rPr>
              <w:t xml:space="preserve"> „Techninė specifikacija</w:t>
            </w:r>
            <w:r w:rsidR="00F830DF" w:rsidRPr="002569FC">
              <w:rPr>
                <w:kern w:val="2"/>
                <w:sz w:val="22"/>
                <w:szCs w:val="22"/>
              </w:rPr>
              <w:t xml:space="preserve"> ir įkainiai</w:t>
            </w:r>
            <w:r w:rsidR="00A10867" w:rsidRPr="002569FC">
              <w:rPr>
                <w:kern w:val="2"/>
                <w:sz w:val="22"/>
                <w:szCs w:val="22"/>
              </w:rPr>
              <w:t>“ (toliau – Techninė specifikacija)</w:t>
            </w:r>
            <w:r w:rsidR="00B412E9" w:rsidRPr="002569FC">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178E38D1" w:rsidR="005A5832" w:rsidRPr="00333420" w:rsidRDefault="00FD1709" w:rsidP="007E59CB">
            <w:pPr>
              <w:jc w:val="both"/>
              <w:rPr>
                <w:kern w:val="2"/>
                <w:sz w:val="22"/>
                <w:szCs w:val="22"/>
              </w:rPr>
            </w:pPr>
            <w:r w:rsidRPr="00FD1709">
              <w:rPr>
                <w:kern w:val="2"/>
                <w:sz w:val="22"/>
                <w:szCs w:val="22"/>
              </w:rPr>
              <w:t xml:space="preserve">Pieno mišiniai kūdikiams </w:t>
            </w:r>
            <w:r w:rsidR="004F51EE" w:rsidRPr="004F51EE">
              <w:rPr>
                <w:kern w:val="2"/>
                <w:sz w:val="22"/>
                <w:szCs w:val="22"/>
              </w:rPr>
              <w:t>(1000</w:t>
            </w:r>
            <w:r>
              <w:rPr>
                <w:kern w:val="2"/>
                <w:sz w:val="22"/>
                <w:szCs w:val="22"/>
              </w:rPr>
              <w:t>6</w:t>
            </w:r>
            <w:r w:rsidR="004F51EE" w:rsidRPr="004F51EE">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60A19CF8" w14:textId="462658D5" w:rsidR="00D07C34" w:rsidRDefault="00692DDC" w:rsidP="005850D7">
            <w:pPr>
              <w:jc w:val="both"/>
              <w:rPr>
                <w:color w:val="000000"/>
                <w:kern w:val="2"/>
                <w:sz w:val="22"/>
                <w:szCs w:val="22"/>
              </w:rPr>
            </w:pPr>
            <w:r>
              <w:rPr>
                <w:sz w:val="22"/>
                <w:szCs w:val="22"/>
              </w:rPr>
              <w:t>Tiekėjas</w:t>
            </w:r>
            <w:r w:rsidR="00D07C34" w:rsidRPr="008878F3">
              <w:rPr>
                <w:sz w:val="22"/>
                <w:szCs w:val="22"/>
              </w:rPr>
              <w:t xml:space="preserve"> įsipareigoja pristatyti prekes savo transportu, Sutarties priede Nr.</w:t>
            </w:r>
            <w:r w:rsidR="00FD1709">
              <w:rPr>
                <w:sz w:val="22"/>
                <w:szCs w:val="22"/>
              </w:rPr>
              <w:t xml:space="preserve"> </w:t>
            </w:r>
            <w:r w:rsidR="00D07C34" w:rsidRPr="008878F3">
              <w:rPr>
                <w:sz w:val="22"/>
                <w:szCs w:val="22"/>
              </w:rPr>
              <w:t>1 nustatyta tvarka, terminais ir adresais.</w:t>
            </w:r>
          </w:p>
          <w:p w14:paraId="7DD43EDC" w14:textId="77777777" w:rsidR="00D07C34" w:rsidRDefault="00D07C34" w:rsidP="005850D7">
            <w:pPr>
              <w:jc w:val="both"/>
              <w:rPr>
                <w:color w:val="000000"/>
                <w:kern w:val="2"/>
                <w:sz w:val="22"/>
                <w:szCs w:val="22"/>
              </w:rPr>
            </w:pPr>
          </w:p>
          <w:p w14:paraId="4FC70B27" w14:textId="330FBD0C" w:rsidR="00D07C34" w:rsidRPr="00BD18C1"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E111B2" w:rsidRDefault="00C53EE4" w:rsidP="00C53EE4">
            <w:pPr>
              <w:widowControl w:val="0"/>
              <w:tabs>
                <w:tab w:val="left" w:pos="284"/>
                <w:tab w:val="left" w:pos="567"/>
              </w:tabs>
              <w:ind w:right="30"/>
              <w:jc w:val="both"/>
              <w:rPr>
                <w:kern w:val="2"/>
                <w:sz w:val="22"/>
                <w:szCs w:val="22"/>
              </w:rPr>
            </w:pPr>
            <w:r w:rsidRPr="00575770">
              <w:rPr>
                <w:kern w:val="2"/>
                <w:sz w:val="22"/>
                <w:szCs w:val="22"/>
              </w:rPr>
              <w:t xml:space="preserve">4.5.2. Prekių vartotojo instrukcijos lietuvių </w:t>
            </w:r>
            <w:r w:rsidRPr="00E111B2">
              <w:rPr>
                <w:kern w:val="2"/>
                <w:sz w:val="22"/>
                <w:szCs w:val="22"/>
              </w:rPr>
              <w:t>kalba (arba/ir anglų kalba, jei tai nustatyta pirkimo sąlygose). Prekių žymėjimas ant pakuotės turi būti lietuvių kalba (jei prekės gamintojo nėra žymimos valstybine kalba – pasitelkiant lipdukus ar kt. priemones).</w:t>
            </w:r>
          </w:p>
          <w:p w14:paraId="246B7D0B" w14:textId="31BBECB0" w:rsidR="00C53EE4" w:rsidRPr="00E111B2" w:rsidRDefault="00C53EE4" w:rsidP="00C53EE4">
            <w:pPr>
              <w:jc w:val="both"/>
              <w:rPr>
                <w:sz w:val="22"/>
                <w:szCs w:val="22"/>
              </w:rPr>
            </w:pPr>
            <w:r w:rsidRPr="00E111B2">
              <w:rPr>
                <w:sz w:val="22"/>
                <w:szCs w:val="22"/>
              </w:rPr>
              <w:t xml:space="preserve">4.5.3. Sutarties </w:t>
            </w:r>
            <w:r w:rsidR="00E9192E" w:rsidRPr="00E111B2">
              <w:rPr>
                <w:sz w:val="22"/>
                <w:szCs w:val="22"/>
              </w:rPr>
              <w:t>13.</w:t>
            </w:r>
            <w:r w:rsidR="00C63FB9">
              <w:rPr>
                <w:sz w:val="22"/>
                <w:szCs w:val="22"/>
              </w:rPr>
              <w:t>2</w:t>
            </w:r>
            <w:r w:rsidRPr="00E111B2">
              <w:rPr>
                <w:sz w:val="22"/>
                <w:szCs w:val="22"/>
              </w:rPr>
              <w:t xml:space="preserve"> punkte nurodyti dokumentai.</w:t>
            </w:r>
          </w:p>
          <w:p w14:paraId="4AA8CB9D" w14:textId="77777777" w:rsidR="00C53EE4" w:rsidRPr="00E111B2" w:rsidRDefault="00C53EE4" w:rsidP="00C53EE4">
            <w:pPr>
              <w:jc w:val="both"/>
              <w:rPr>
                <w:sz w:val="22"/>
                <w:szCs w:val="22"/>
              </w:rPr>
            </w:pPr>
            <w:r w:rsidRPr="00E111B2">
              <w:rPr>
                <w:sz w:val="22"/>
                <w:szCs w:val="22"/>
              </w:rPr>
              <w:t>4.5.4.Techninėje specifikacijoje reikalaujami dokumentai (jeigu taikoma).</w:t>
            </w:r>
          </w:p>
          <w:p w14:paraId="0DC9A733" w14:textId="5D574615" w:rsidR="00E111B2" w:rsidRPr="00575770" w:rsidRDefault="00D37472" w:rsidP="00E111B2">
            <w:pPr>
              <w:jc w:val="both"/>
              <w:rPr>
                <w:kern w:val="2"/>
                <w:sz w:val="22"/>
                <w:szCs w:val="22"/>
              </w:rPr>
            </w:pPr>
            <w:r w:rsidRPr="00E111B2">
              <w:rPr>
                <w:sz w:val="22"/>
                <w:szCs w:val="22"/>
              </w:rPr>
              <w:t xml:space="preserve">4.5.5.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426D0C33"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6C79E707" w14:textId="41C4DD47" w:rsidR="001230E7" w:rsidRDefault="001230E7" w:rsidP="00B32F2F">
            <w:pPr>
              <w:jc w:val="both"/>
              <w:rPr>
                <w:kern w:val="2"/>
                <w:sz w:val="22"/>
                <w:szCs w:val="22"/>
              </w:rPr>
            </w:pPr>
            <w:r w:rsidRPr="001230E7">
              <w:rPr>
                <w:kern w:val="2"/>
                <w:sz w:val="22"/>
                <w:szCs w:val="22"/>
              </w:rPr>
              <w:t>Pirkėjas, esant poreikiui, gali pagal šią Sutartį įsigyti iš Tiekėjo Sutarties priede Nr. 1 nenurodytų, tačiau su pirkimo objektu susijusių prekių, neviršijant 10% pradinės Sutarties vertės. Pirkėjas už tokias prekes apmoka ne didesnėmis nei užsakymo dieną Tiekėjo prekybos vietoje, kataloge ar interneto svetainėje nurodytomis galiojančiomis šių prekių kainomis arba, jei tokios kainos neskelbiamos, Tiekėjo pasiūlytomis, konkurencingomis ir rinką atitinkančiomis kainomis. Bendra Sutarties priede Nr. 1 nurodytų, bei priede nenurodytų prekių, įsigyjamų pagal šį papunktį, vertė negali viršyti šios Sutarties 5.2.1. p. nurodytos kainos.</w:t>
            </w:r>
          </w:p>
          <w:p w14:paraId="542375E5" w14:textId="60794015" w:rsidR="0064121B" w:rsidRPr="00F311A0" w:rsidRDefault="0064121B" w:rsidP="00B32F2F">
            <w:pPr>
              <w:jc w:val="both"/>
              <w:rPr>
                <w:kern w:val="2"/>
                <w:sz w:val="22"/>
                <w:szCs w:val="22"/>
              </w:rPr>
            </w:pPr>
            <w:r w:rsidRPr="0006349C">
              <w:rPr>
                <w:kern w:val="2"/>
                <w:sz w:val="22"/>
                <w:szCs w:val="22"/>
              </w:rPr>
              <w:lastRenderedPageBreak/>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675C5F">
        <w:trPr>
          <w:trHeight w:val="2967"/>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5A6BEE"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Sutarties įkainių peržiūrą Šalys vadovaujasi Valstybės duomenų agentūros viešai Oficialiosios statistikos portale paskelbtais Rodiklių duomenų bazės duomenimis</w:t>
            </w:r>
            <w:r w:rsidR="00BE14B9" w:rsidRPr="005A6BEE">
              <w:rPr>
                <w:rFonts w:ascii="Times New Roman" w:hAnsi="Times New Roman"/>
                <w:sz w:val="22"/>
                <w:szCs w:val="22"/>
                <w:bdr w:val="none" w:sz="0" w:space="0" w:color="auto" w:frame="1"/>
                <w:lang w:val="lt-LT"/>
              </w:rPr>
              <w:t xml:space="preserve">. </w:t>
            </w:r>
            <w:r w:rsidRPr="005A6BEE">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5A6BEE" w:rsidRDefault="008D278C" w:rsidP="00BE14B9">
            <w:pPr>
              <w:pStyle w:val="ListParagraph"/>
              <w:ind w:left="56"/>
              <w:jc w:val="both"/>
              <w:rPr>
                <w:rFonts w:ascii="Times New Roman" w:hAnsi="Times New Roman"/>
                <w:sz w:val="22"/>
                <w:szCs w:val="22"/>
                <w:bdr w:val="none" w:sz="0" w:space="0" w:color="auto" w:frame="1"/>
                <w:lang w:val="lt-LT"/>
              </w:rPr>
            </w:pPr>
            <w:r w:rsidRPr="005A6BEE">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5A6BEE" w:rsidRDefault="00BE14B9" w:rsidP="00B753F9">
            <w:pPr>
              <w:pStyle w:val="ListParagraph"/>
              <w:ind w:left="56"/>
              <w:jc w:val="both"/>
              <w:rPr>
                <w:noProof/>
                <w:sz w:val="22"/>
                <w:szCs w:val="22"/>
                <w:bdr w:val="none" w:sz="0" w:space="0" w:color="auto" w:frame="1"/>
              </w:rPr>
            </w:pPr>
            <w:r w:rsidRPr="005A6BEE">
              <w:rPr>
                <w:rFonts w:ascii="Times New Roman" w:hAnsi="Times New Roman"/>
                <w:kern w:val="2"/>
                <w:sz w:val="22"/>
                <w:szCs w:val="22"/>
                <w:shd w:val="clear" w:color="auto" w:fill="FFFFFF"/>
              </w:rPr>
              <w:t xml:space="preserve">5.3.3.6 </w:t>
            </w:r>
            <w:proofErr w:type="spellStart"/>
            <w:r w:rsidRPr="005A6BEE">
              <w:rPr>
                <w:rFonts w:ascii="Times New Roman" w:hAnsi="Times New Roman"/>
                <w:kern w:val="2"/>
                <w:sz w:val="22"/>
                <w:szCs w:val="22"/>
                <w:shd w:val="clear" w:color="auto" w:fill="FFFFFF"/>
              </w:rPr>
              <w:t>Nauja</w:t>
            </w:r>
            <w:proofErr w:type="spellEnd"/>
            <w:r w:rsidRPr="005A6BEE">
              <w:rPr>
                <w:rFonts w:ascii="Times New Roman" w:hAnsi="Times New Roman"/>
                <w:kern w:val="2"/>
                <w:sz w:val="22"/>
                <w:szCs w:val="22"/>
                <w:shd w:val="clear" w:color="auto" w:fill="FFFFFF"/>
              </w:rPr>
              <w:t xml:space="preserve"> </w:t>
            </w:r>
            <w:r w:rsidRPr="005A6BEE">
              <w:rPr>
                <w:rFonts w:ascii="Times New Roman" w:hAnsi="Times New Roman"/>
                <w:noProof/>
                <w:kern w:val="2"/>
                <w:sz w:val="22"/>
                <w:szCs w:val="22"/>
                <w:shd w:val="clear" w:color="auto" w:fill="FFFFFF"/>
              </w:rPr>
              <w:t xml:space="preserve">Sutarties įkainiai apskaičiuojami </w:t>
            </w:r>
            <w:r w:rsidRPr="005A6BEE">
              <w:rPr>
                <w:rFonts w:ascii="Times New Roman" w:hAnsi="Times New Roman"/>
                <w:noProof/>
                <w:color w:val="000000"/>
                <w:kern w:val="2"/>
                <w:sz w:val="22"/>
                <w:szCs w:val="22"/>
                <w:shd w:val="clear" w:color="auto" w:fill="FFFFFF"/>
              </w:rPr>
              <w:t>pagal žemiau pateiktą formulę:</w:t>
            </w:r>
          </w:p>
          <w:p w14:paraId="0CD8D7C8" w14:textId="77777777" w:rsidR="00BE14B9" w:rsidRPr="005A6BEE" w:rsidRDefault="00F970A9"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5A6BEE">
              <w:rPr>
                <w:kern w:val="2"/>
                <w:sz w:val="22"/>
                <w:szCs w:val="22"/>
              </w:rPr>
              <w:t>, kur a – kaina / įkainis (Eur be PVM)) (jei peržiūra jau buvo atlikta, tai po paskutinio perskaičiavimo) </w:t>
            </w:r>
          </w:p>
          <w:p w14:paraId="75DADBCF" w14:textId="77777777" w:rsidR="00BE14B9" w:rsidRPr="005A6BEE" w:rsidRDefault="00BE14B9" w:rsidP="00BE14B9">
            <w:pPr>
              <w:jc w:val="both"/>
              <w:textAlignment w:val="baseline"/>
              <w:rPr>
                <w:kern w:val="2"/>
                <w:sz w:val="22"/>
                <w:szCs w:val="22"/>
              </w:rPr>
            </w:pPr>
            <w:r w:rsidRPr="005A6BEE">
              <w:rPr>
                <w:kern w:val="2"/>
                <w:sz w:val="22"/>
                <w:szCs w:val="22"/>
              </w:rPr>
              <w:t>a</w:t>
            </w:r>
            <w:r w:rsidRPr="005A6BEE">
              <w:rPr>
                <w:kern w:val="2"/>
                <w:sz w:val="22"/>
                <w:szCs w:val="22"/>
                <w:vertAlign w:val="subscript"/>
              </w:rPr>
              <w:t>1</w:t>
            </w:r>
            <w:r w:rsidRPr="005A6BEE">
              <w:rPr>
                <w:kern w:val="2"/>
                <w:sz w:val="22"/>
                <w:szCs w:val="22"/>
              </w:rPr>
              <w:t xml:space="preserve"> – perskaičiuota (pakeista) kaina / įkainis (Eur be PVM) </w:t>
            </w:r>
          </w:p>
          <w:p w14:paraId="682F9154" w14:textId="1B61CA74" w:rsidR="00BE14B9" w:rsidRPr="005A6BEE" w:rsidRDefault="00BE14B9" w:rsidP="00BE14B9">
            <w:pPr>
              <w:jc w:val="both"/>
              <w:textAlignment w:val="baseline"/>
              <w:rPr>
                <w:kern w:val="2"/>
                <w:sz w:val="22"/>
                <w:szCs w:val="22"/>
              </w:rPr>
            </w:pPr>
            <w:r w:rsidRPr="005A6BEE">
              <w:rPr>
                <w:kern w:val="2"/>
                <w:sz w:val="22"/>
                <w:szCs w:val="22"/>
              </w:rPr>
              <w:t xml:space="preserve">k – pagal vartotojų kainų indeksą </w:t>
            </w:r>
            <w:r w:rsidRPr="005A6BEE">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75C5F">
                  <w:rPr>
                    <w:color w:val="4472C4" w:themeColor="accent1"/>
                    <w:sz w:val="22"/>
                    <w:szCs w:val="22"/>
                  </w:rPr>
                  <w:t>0119 NIEKUR KITUR NEPRISKIRTI MAISTO PRODUKTAI</w:t>
                </w:r>
              </w:sdtContent>
            </w:sdt>
            <w:r w:rsidRPr="005A6BEE">
              <w:rPr>
                <w:sz w:val="22"/>
                <w:szCs w:val="22"/>
              </w:rPr>
              <w:t xml:space="preserve">) </w:t>
            </w:r>
            <w:r w:rsidRPr="005A6BEE">
              <w:rPr>
                <w:kern w:val="2"/>
                <w:sz w:val="22"/>
                <w:szCs w:val="22"/>
              </w:rPr>
              <w:t>apskaičiuotas Vartojimo prekių ir paslaugų kainų pokytis (padidėjimas arba sumažėjimas) (%). „k“ reikšmė skaičiuojama pagal formulę:</w:t>
            </w:r>
          </w:p>
          <w:p w14:paraId="03E72A8C" w14:textId="77777777" w:rsidR="00BE14B9" w:rsidRPr="005A6BEE"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A6BEE">
              <w:rPr>
                <w:kern w:val="2"/>
                <w:sz w:val="22"/>
                <w:szCs w:val="22"/>
              </w:rPr>
              <w:t>, (proc.) kur</w:t>
            </w:r>
          </w:p>
          <w:p w14:paraId="5657E6F8" w14:textId="57ABD0F2" w:rsidR="00BE14B9" w:rsidRPr="005A6BEE" w:rsidRDefault="00BE14B9" w:rsidP="00BE14B9">
            <w:pPr>
              <w:jc w:val="both"/>
              <w:textAlignment w:val="baseline"/>
              <w:rPr>
                <w:kern w:val="2"/>
                <w:sz w:val="22"/>
                <w:szCs w:val="22"/>
              </w:rPr>
            </w:pPr>
            <w:r w:rsidRPr="005A6BEE">
              <w:rPr>
                <w:noProof/>
                <w:kern w:val="2"/>
                <w:sz w:val="22"/>
                <w:szCs w:val="22"/>
              </w:rPr>
              <w:t>Ind</w:t>
            </w:r>
            <w:r w:rsidRPr="005A6BEE">
              <w:rPr>
                <w:noProof/>
                <w:kern w:val="2"/>
                <w:sz w:val="22"/>
                <w:szCs w:val="22"/>
                <w:vertAlign w:val="subscript"/>
              </w:rPr>
              <w:t>naujausias</w:t>
            </w:r>
            <w:r w:rsidRPr="005A6BEE">
              <w:rPr>
                <w:noProof/>
                <w:kern w:val="2"/>
                <w:sz w:val="22"/>
                <w:szCs w:val="22"/>
              </w:rPr>
              <w:t xml:space="preserve"> –</w:t>
            </w:r>
            <w:r w:rsidRPr="005A6BEE">
              <w:rPr>
                <w:kern w:val="2"/>
                <w:sz w:val="22"/>
                <w:szCs w:val="22"/>
              </w:rPr>
              <w:t xml:space="preserve"> kreipimosi dėl kainos / įkainių peržiūros išsiuntimo kitai šaliai dieną paskelbtas naujausias vartojimo prekių ir paslaugų indeksas </w:t>
            </w:r>
            <w:r w:rsidRPr="005A6BEE">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75C5F">
                  <w:rPr>
                    <w:color w:val="4472C4" w:themeColor="accent1"/>
                    <w:sz w:val="22"/>
                    <w:szCs w:val="22"/>
                  </w:rPr>
                  <w:t>0119 NIEKUR KITUR NEPRISKIRTI MAISTO PRODUKTAI</w:t>
                </w:r>
              </w:sdtContent>
            </w:sdt>
            <w:r w:rsidRPr="005A6BEE">
              <w:rPr>
                <w:sz w:val="22"/>
                <w:szCs w:val="22"/>
              </w:rPr>
              <w:t>)</w:t>
            </w:r>
            <w:r w:rsidRPr="005A6BEE">
              <w:rPr>
                <w:kern w:val="2"/>
                <w:sz w:val="22"/>
                <w:szCs w:val="22"/>
              </w:rPr>
              <w:t>.</w:t>
            </w:r>
          </w:p>
          <w:p w14:paraId="05449515" w14:textId="23C8A22B" w:rsidR="00BE14B9" w:rsidRDefault="00BE14B9" w:rsidP="00BE14B9">
            <w:pPr>
              <w:jc w:val="both"/>
              <w:rPr>
                <w:kern w:val="2"/>
                <w:sz w:val="22"/>
                <w:szCs w:val="22"/>
              </w:rPr>
            </w:pPr>
            <w:r w:rsidRPr="005A6BEE">
              <w:rPr>
                <w:noProof/>
                <w:kern w:val="2"/>
                <w:sz w:val="22"/>
                <w:szCs w:val="22"/>
              </w:rPr>
              <w:t>Ind</w:t>
            </w:r>
            <w:r w:rsidRPr="005A6BEE">
              <w:rPr>
                <w:noProof/>
                <w:kern w:val="2"/>
                <w:sz w:val="22"/>
                <w:szCs w:val="22"/>
                <w:vertAlign w:val="subscript"/>
              </w:rPr>
              <w:t>pradžia</w:t>
            </w:r>
            <w:r w:rsidRPr="005A6BEE">
              <w:rPr>
                <w:noProof/>
                <w:kern w:val="2"/>
                <w:sz w:val="22"/>
                <w:szCs w:val="22"/>
              </w:rPr>
              <w:t xml:space="preserve"> – laikotarpio</w:t>
            </w:r>
            <w:r w:rsidRPr="005A6BEE">
              <w:rPr>
                <w:kern w:val="2"/>
                <w:sz w:val="22"/>
                <w:szCs w:val="22"/>
              </w:rPr>
              <w:t xml:space="preserve"> pradžios</w:t>
            </w:r>
            <w:r w:rsidRPr="00624BE1">
              <w:rPr>
                <w:kern w:val="2"/>
                <w:sz w:val="22"/>
                <w:szCs w:val="22"/>
              </w:rPr>
              <w:t xml:space="preserve">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75C5F">
                  <w:rPr>
                    <w:color w:val="4472C4" w:themeColor="accent1"/>
                    <w:sz w:val="22"/>
                    <w:szCs w:val="22"/>
                  </w:rPr>
                  <w:t>0119 NIEKUR KITUR NEPRISKIRTI MAISTO PRODUKTAI</w:t>
                </w:r>
              </w:sdtContent>
            </w:sdt>
            <w:r w:rsidRPr="00624BE1">
              <w:rPr>
                <w:sz w:val="22"/>
                <w:szCs w:val="22"/>
              </w:rPr>
              <w:t>)</w:t>
            </w:r>
            <w:r w:rsidRPr="00624BE1">
              <w:rPr>
                <w:kern w:val="2"/>
                <w:sz w:val="22"/>
                <w:szCs w:val="22"/>
              </w:rPr>
              <w:t xml:space="preserve">. Pirmojo perskaičiavimo atveju laikotarpio pradžia (mėnuo) yra Sutarties įsigaliojimo dienos </w:t>
            </w:r>
            <w:r w:rsidRPr="00624BE1">
              <w:rPr>
                <w:kern w:val="2"/>
                <w:sz w:val="22"/>
                <w:szCs w:val="22"/>
              </w:rPr>
              <w:lastRenderedPageBreak/>
              <w:t>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64D948A1" w14:textId="77777777" w:rsidR="00F04A80" w:rsidRPr="001079A1" w:rsidRDefault="00F04A80" w:rsidP="00F04A80">
            <w:pPr>
              <w:rPr>
                <w:kern w:val="2"/>
                <w:sz w:val="22"/>
                <w:szCs w:val="22"/>
              </w:rPr>
            </w:pPr>
            <w:r w:rsidRPr="001079A1">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333420" w:rsidRDefault="00F04A80" w:rsidP="00F04A80">
            <w:pPr>
              <w:jc w:val="both"/>
              <w:rPr>
                <w:kern w:val="2"/>
                <w:sz w:val="22"/>
                <w:szCs w:val="22"/>
              </w:rPr>
            </w:pPr>
            <w:r w:rsidRPr="001079A1">
              <w:rPr>
                <w:kern w:val="2"/>
                <w:sz w:val="22"/>
                <w:szCs w:val="22"/>
                <w:lang w:val="en-US"/>
              </w:rPr>
              <w:t>U</w:t>
            </w:r>
            <w:r w:rsidRPr="001079A1">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1079A1" w:rsidRDefault="00A10867" w:rsidP="00333420">
            <w:pPr>
              <w:rPr>
                <w:b/>
                <w:bCs/>
                <w:kern w:val="2"/>
                <w:sz w:val="22"/>
                <w:szCs w:val="22"/>
              </w:rPr>
            </w:pPr>
            <w:r w:rsidRPr="001079A1">
              <w:rPr>
                <w:b/>
                <w:bCs/>
                <w:kern w:val="2"/>
                <w:sz w:val="22"/>
                <w:szCs w:val="22"/>
              </w:rPr>
              <w:lastRenderedPageBreak/>
              <w:t>6.1. Garantinis terminas</w:t>
            </w:r>
          </w:p>
          <w:p w14:paraId="14A88939" w14:textId="7285AB49" w:rsidR="00694EED" w:rsidRPr="001079A1" w:rsidRDefault="00694EED" w:rsidP="00333420">
            <w:pPr>
              <w:rPr>
                <w:b/>
                <w:bCs/>
                <w:kern w:val="2"/>
                <w:sz w:val="22"/>
                <w:szCs w:val="22"/>
              </w:rPr>
            </w:pPr>
          </w:p>
        </w:tc>
        <w:tc>
          <w:tcPr>
            <w:tcW w:w="7675" w:type="dxa"/>
            <w:gridSpan w:val="3"/>
            <w:shd w:val="clear" w:color="auto" w:fill="auto"/>
          </w:tcPr>
          <w:p w14:paraId="2AF73F8F" w14:textId="427022F5" w:rsidR="006C3631" w:rsidRPr="001079A1" w:rsidRDefault="006C3631" w:rsidP="006C3631">
            <w:pPr>
              <w:rPr>
                <w:sz w:val="22"/>
                <w:szCs w:val="22"/>
              </w:rPr>
            </w:pPr>
            <w:r w:rsidRPr="001079A1">
              <w:rPr>
                <w:sz w:val="22"/>
                <w:szCs w:val="22"/>
              </w:rPr>
              <w:t xml:space="preserve">Prekės Garantinio laikotarpio trukmė turi sutapti su Prekės tinkamumo naudoti (vartoti) terminu ir pristatymo momentui negali būti trumpesnė nei nurodyta </w:t>
            </w:r>
            <w:r w:rsidRPr="001079A1">
              <w:rPr>
                <w:kern w:val="2"/>
                <w:sz w:val="22"/>
                <w:szCs w:val="22"/>
              </w:rPr>
              <w:t>Sutarties priede Nr. 1 „</w:t>
            </w:r>
            <w:r w:rsidRPr="001079A1">
              <w:rPr>
                <w:iCs/>
                <w:sz w:val="22"/>
                <w:szCs w:val="22"/>
              </w:rPr>
              <w:t>Techninė specifikacija</w:t>
            </w:r>
            <w:r w:rsidRPr="001079A1">
              <w:rPr>
                <w:kern w:val="2"/>
                <w:sz w:val="22"/>
                <w:szCs w:val="22"/>
              </w:rPr>
              <w:t>“.</w:t>
            </w:r>
          </w:p>
          <w:p w14:paraId="20A50668" w14:textId="6A4E198D" w:rsidR="001823FF" w:rsidRPr="001079A1" w:rsidRDefault="006C3631" w:rsidP="006C3631">
            <w:pPr>
              <w:jc w:val="both"/>
              <w:rPr>
                <w:kern w:val="2"/>
                <w:sz w:val="22"/>
                <w:szCs w:val="22"/>
              </w:rPr>
            </w:pPr>
            <w:r w:rsidRPr="001079A1">
              <w:rPr>
                <w:bCs/>
                <w:sz w:val="22"/>
                <w:szCs w:val="22"/>
              </w:rPr>
              <w:t>Bendrųjų sutarties sąlygų 7 skyriaus nuostatos taikomos tiek, kiek jos susiję su garantijų taikymu maisto produktams.</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t>6.2. Garantinė priežiūra</w:t>
            </w:r>
          </w:p>
        </w:tc>
        <w:tc>
          <w:tcPr>
            <w:tcW w:w="7675" w:type="dxa"/>
            <w:gridSpan w:val="3"/>
          </w:tcPr>
          <w:p w14:paraId="7D8FA635" w14:textId="03D9FC9E" w:rsidR="006C3631" w:rsidRPr="001079A1" w:rsidRDefault="006C3631" w:rsidP="00E464E7">
            <w:pPr>
              <w:jc w:val="both"/>
              <w:rPr>
                <w:sz w:val="22"/>
                <w:szCs w:val="22"/>
              </w:rPr>
            </w:pPr>
            <w:r w:rsidRPr="001079A1">
              <w:rPr>
                <w:sz w:val="22"/>
                <w:szCs w:val="22"/>
              </w:rPr>
              <w:t>Prekių trūkumų nustatymo bei šalinimo tvarka nustatyta Bendrųjų sąlygų 7 skyriuje.</w:t>
            </w:r>
          </w:p>
          <w:p w14:paraId="45717C3D" w14:textId="33D7EC43" w:rsidR="00E464E7" w:rsidRPr="001079A1" w:rsidRDefault="00E464E7" w:rsidP="00E464E7">
            <w:pPr>
              <w:jc w:val="both"/>
              <w:rPr>
                <w:kern w:val="2"/>
                <w:sz w:val="22"/>
                <w:szCs w:val="22"/>
              </w:rPr>
            </w:pPr>
            <w:r w:rsidRPr="001079A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w:t>
            </w:r>
            <w:bookmarkStart w:id="0" w:name="_GoBack"/>
            <w:bookmarkEnd w:id="0"/>
            <w:r w:rsidRPr="004D4FC5">
              <w:rPr>
                <w:color w:val="000000"/>
                <w:kern w:val="2"/>
                <w:sz w:val="22"/>
                <w:szCs w:val="22"/>
              </w:rPr>
              <w:t>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24F9A1CE" w:rsidR="000E0314" w:rsidRPr="00166505" w:rsidRDefault="00271DC1">
            <w:pPr>
              <w:jc w:val="both"/>
              <w:rPr>
                <w:color w:val="4472C4"/>
                <w:kern w:val="2"/>
                <w:sz w:val="22"/>
                <w:szCs w:val="22"/>
                <w:highlight w:val="yellow"/>
              </w:rPr>
            </w:pPr>
            <w:r>
              <w:t>Netaikoma</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2F949BC6"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1079A1" w:rsidRPr="001079A1">
              <w:rPr>
                <w:b/>
                <w:sz w:val="22"/>
                <w:szCs w:val="22"/>
              </w:rPr>
              <w:t>20</w:t>
            </w:r>
            <w:r w:rsidRPr="001079A1">
              <w:rPr>
                <w:b/>
                <w:sz w:val="22"/>
                <w:szCs w:val="22"/>
              </w:rPr>
              <w:t xml:space="preserve"> (</w:t>
            </w:r>
            <w:r w:rsidR="001079A1" w:rsidRPr="001079A1">
              <w:rPr>
                <w:b/>
                <w:sz w:val="22"/>
                <w:szCs w:val="22"/>
              </w:rPr>
              <w:t>dvidešimt</w:t>
            </w:r>
            <w:r w:rsidRPr="001079A1">
              <w:rPr>
                <w:b/>
                <w:sz w:val="22"/>
                <w:szCs w:val="22"/>
              </w:rPr>
              <w:t>) mėnesi</w:t>
            </w:r>
            <w:r w:rsidR="001079A1" w:rsidRPr="001079A1">
              <w:rPr>
                <w:b/>
                <w:sz w:val="22"/>
                <w:szCs w:val="22"/>
              </w:rPr>
              <w:t>ų</w:t>
            </w:r>
            <w:r w:rsidRPr="001079A1">
              <w:rPr>
                <w:b/>
                <w:sz w:val="22"/>
                <w:szCs w:val="22"/>
              </w:rPr>
              <w:t xml:space="preserve"> </w:t>
            </w:r>
            <w:r w:rsidRPr="001079A1">
              <w:rPr>
                <w:sz w:val="22"/>
                <w:szCs w:val="22"/>
              </w:rPr>
              <w:t xml:space="preserve">(sutarties vykdymo trukmė (prekių tiekimo terminas) – </w:t>
            </w:r>
            <w:r w:rsidR="001079A1" w:rsidRPr="001079A1">
              <w:rPr>
                <w:sz w:val="22"/>
                <w:szCs w:val="22"/>
              </w:rPr>
              <w:t>18</w:t>
            </w:r>
            <w:r w:rsidRPr="001079A1">
              <w:rPr>
                <w:sz w:val="22"/>
                <w:szCs w:val="22"/>
              </w:rPr>
              <w:t xml:space="preserve"> (</w:t>
            </w:r>
            <w:r w:rsidR="001079A1" w:rsidRPr="001079A1">
              <w:rPr>
                <w:sz w:val="22"/>
                <w:szCs w:val="22"/>
              </w:rPr>
              <w:t>aštuoniolika</w:t>
            </w:r>
            <w:r w:rsidRPr="001079A1">
              <w:rPr>
                <w:sz w:val="22"/>
                <w:szCs w:val="22"/>
              </w:rPr>
              <w:t>) mėnesi</w:t>
            </w:r>
            <w:r w:rsidR="001079A1" w:rsidRPr="001079A1">
              <w:rPr>
                <w:sz w:val="22"/>
                <w:szCs w:val="22"/>
              </w:rPr>
              <w:t>ų</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7DFEF7B0" w14:textId="3834A8DC" w:rsidR="000E0314" w:rsidRPr="001079A1" w:rsidRDefault="001079A1" w:rsidP="000E0314">
            <w:pPr>
              <w:jc w:val="both"/>
              <w:rPr>
                <w:kern w:val="2"/>
                <w:sz w:val="22"/>
                <w:szCs w:val="22"/>
              </w:rPr>
            </w:pPr>
            <w:r w:rsidRPr="001079A1">
              <w:rPr>
                <w:kern w:val="2"/>
                <w:sz w:val="22"/>
                <w:szCs w:val="22"/>
              </w:rPr>
              <w:t xml:space="preserve">12.1.1. </w:t>
            </w:r>
            <w:r w:rsidR="000E0314" w:rsidRPr="001079A1">
              <w:rPr>
                <w:kern w:val="2"/>
                <w:sz w:val="22"/>
                <w:szCs w:val="22"/>
              </w:rPr>
              <w:t>Sutartis gali būti nutraukiama rašytiniu Šalių susitarimu arba vienašališkai, Bendrosiose sąlygose nustatyta tvarka.</w:t>
            </w:r>
          </w:p>
          <w:p w14:paraId="13DD4A57" w14:textId="70761402" w:rsidR="001079A1" w:rsidRPr="00333420" w:rsidRDefault="001079A1" w:rsidP="000E0314">
            <w:pPr>
              <w:jc w:val="both"/>
              <w:rPr>
                <w:color w:val="4472C4"/>
                <w:kern w:val="2"/>
                <w:sz w:val="22"/>
                <w:szCs w:val="22"/>
              </w:rPr>
            </w:pPr>
            <w:r w:rsidRPr="001079A1">
              <w:rPr>
                <w:kern w:val="2"/>
                <w:sz w:val="22"/>
                <w:szCs w:val="22"/>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3658A98" w14:textId="77777777" w:rsidR="000E0314" w:rsidRPr="001079A1" w:rsidRDefault="000E0314" w:rsidP="000E0314">
            <w:pPr>
              <w:spacing w:line="257" w:lineRule="auto"/>
              <w:jc w:val="both"/>
              <w:rPr>
                <w:kern w:val="2"/>
                <w:sz w:val="22"/>
                <w:szCs w:val="22"/>
              </w:rPr>
            </w:pPr>
            <w:r w:rsidRPr="004D4FC5">
              <w:rPr>
                <w:kern w:val="2"/>
                <w:sz w:val="22"/>
                <w:szCs w:val="22"/>
              </w:rPr>
              <w:lastRenderedPageBreak/>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p w14:paraId="1C633ACA" w14:textId="1A526ED4" w:rsidR="006276B2" w:rsidRPr="00333420" w:rsidRDefault="006276B2" w:rsidP="000E0314">
            <w:pPr>
              <w:spacing w:line="257" w:lineRule="auto"/>
              <w:jc w:val="both"/>
              <w:rPr>
                <w:rFonts w:eastAsia="Arial"/>
                <w:color w:val="FF0000"/>
                <w:kern w:val="2"/>
                <w:sz w:val="22"/>
                <w:szCs w:val="22"/>
              </w:rPr>
            </w:pPr>
            <w:r w:rsidRPr="001079A1">
              <w:rPr>
                <w:rFonts w:eastAsia="Arial"/>
                <w:kern w:val="2"/>
                <w:sz w:val="22"/>
                <w:szCs w:val="22"/>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44B22208" w:rsidR="006276B2" w:rsidRDefault="00C63FB9" w:rsidP="006276B2">
            <w:pPr>
              <w:jc w:val="both"/>
              <w:rPr>
                <w:color w:val="000000"/>
                <w:kern w:val="2"/>
                <w:sz w:val="22"/>
                <w:szCs w:val="22"/>
              </w:rPr>
            </w:pPr>
            <w:r>
              <w:rPr>
                <w:color w:val="000000"/>
                <w:kern w:val="2"/>
                <w:sz w:val="22"/>
                <w:szCs w:val="22"/>
                <w:shd w:val="clear" w:color="auto" w:fill="FFFFFF"/>
              </w:rPr>
              <w:t xml:space="preserve">13.1.1. </w:t>
            </w:r>
            <w:r w:rsidR="006276B2" w:rsidRPr="001079A1">
              <w:rPr>
                <w:color w:val="000000"/>
                <w:kern w:val="2"/>
                <w:sz w:val="22"/>
                <w:szCs w:val="22"/>
                <w:shd w:val="clear" w:color="auto" w:fill="FFFFFF"/>
              </w:rPr>
              <w:t xml:space="preserve">Aplinkosauginiai kriterijai Prekėms nustatomi vadovaujantis </w:t>
            </w:r>
            <w:r w:rsidR="006276B2" w:rsidRPr="001079A1">
              <w:rPr>
                <w:color w:val="000000"/>
                <w:kern w:val="2"/>
                <w:sz w:val="22"/>
                <w:szCs w:val="22"/>
              </w:rPr>
              <w:t>Aplinkos apsaugos kriterijų taikymo, vykdant žaliuosius pirkimus, tvarkos aprašo, patvirtinto 2011 m. birželio 28 d. įsakymu D1-508</w:t>
            </w:r>
            <w:r w:rsidR="006276B2" w:rsidRPr="001079A1">
              <w:rPr>
                <w:color w:val="000000"/>
                <w:kern w:val="2"/>
                <w:sz w:val="22"/>
                <w:szCs w:val="22"/>
                <w:shd w:val="clear" w:color="auto" w:fill="FFFFFF"/>
              </w:rPr>
              <w:t xml:space="preserve"> „Dėl Aplinkos apsaugos kriterijų taikymo, vykdant žaliuosius pirkimus, tvarkos aprašo patvirtinimo“ (toliau – Tvarkos aprašas) </w:t>
            </w:r>
            <w:r w:rsidR="006276B2" w:rsidRPr="001079A1">
              <w:rPr>
                <w:kern w:val="2"/>
                <w:sz w:val="22"/>
                <w:szCs w:val="22"/>
                <w:shd w:val="clear" w:color="auto" w:fill="FFFFFF"/>
              </w:rPr>
              <w:t>4.</w:t>
            </w:r>
            <w:r w:rsidR="004541E8">
              <w:rPr>
                <w:kern w:val="2"/>
                <w:sz w:val="22"/>
                <w:szCs w:val="22"/>
                <w:shd w:val="clear" w:color="auto" w:fill="FFFFFF"/>
              </w:rPr>
              <w:t>4.4</w:t>
            </w:r>
            <w:r w:rsidR="006276B2" w:rsidRPr="001079A1">
              <w:rPr>
                <w:kern w:val="2"/>
                <w:sz w:val="22"/>
                <w:szCs w:val="22"/>
                <w:shd w:val="clear" w:color="auto" w:fill="FFFFFF"/>
              </w:rPr>
              <w:t xml:space="preserve"> papunkčiu</w:t>
            </w:r>
            <w:r w:rsidR="006276B2" w:rsidRPr="001079A1">
              <w:rPr>
                <w:color w:val="000000"/>
                <w:kern w:val="2"/>
                <w:sz w:val="22"/>
                <w:szCs w:val="22"/>
                <w:shd w:val="clear" w:color="auto" w:fill="FFFFFF"/>
              </w:rPr>
              <w:t>.</w:t>
            </w:r>
            <w:r w:rsidR="006276B2" w:rsidRPr="001079A1">
              <w:rPr>
                <w:color w:val="000000"/>
                <w:kern w:val="2"/>
                <w:sz w:val="22"/>
                <w:szCs w:val="22"/>
              </w:rPr>
              <w:t> </w:t>
            </w:r>
          </w:p>
          <w:p w14:paraId="264FE63D" w14:textId="62407D03" w:rsidR="0035664F" w:rsidRPr="001079A1" w:rsidRDefault="0035664F" w:rsidP="006276B2">
            <w:pPr>
              <w:jc w:val="both"/>
              <w:rPr>
                <w:b/>
                <w:bCs/>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 xml:space="preserve">.1.2. </w:t>
            </w:r>
            <w:r w:rsidRPr="005C1930">
              <w:rPr>
                <w:color w:val="000000"/>
                <w:kern w:val="2"/>
                <w:sz w:val="22"/>
                <w:szCs w:val="22"/>
              </w:rPr>
              <w:t>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w:t>
            </w:r>
            <w:r w:rsidRPr="009E720A">
              <w:rPr>
                <w:color w:val="000000"/>
                <w:kern w:val="2"/>
                <w:sz w:val="22"/>
                <w:szCs w:val="22"/>
              </w:rPr>
              <w:t>.</w:t>
            </w:r>
          </w:p>
          <w:p w14:paraId="6762A7C3" w14:textId="1A637AD0" w:rsidR="00C63FB9" w:rsidRPr="004F51EE" w:rsidRDefault="00C63FB9" w:rsidP="00C63FB9">
            <w:pPr>
              <w:jc w:val="both"/>
              <w:rPr>
                <w:color w:val="000000"/>
                <w:kern w:val="2"/>
                <w:sz w:val="22"/>
                <w:szCs w:val="22"/>
              </w:rPr>
            </w:pPr>
            <w:r w:rsidRPr="004F51EE">
              <w:rPr>
                <w:kern w:val="2"/>
                <w:sz w:val="22"/>
                <w:szCs w:val="22"/>
              </w:rPr>
              <w:t>13.1.</w:t>
            </w:r>
            <w:r w:rsidR="0035664F">
              <w:rPr>
                <w:kern w:val="2"/>
                <w:sz w:val="22"/>
                <w:szCs w:val="22"/>
              </w:rPr>
              <w:t>3</w:t>
            </w:r>
            <w:r w:rsidRPr="004F51EE">
              <w:rPr>
                <w:kern w:val="2"/>
                <w:sz w:val="22"/>
                <w:szCs w:val="22"/>
              </w:rPr>
              <w:t>.</w:t>
            </w:r>
            <w:r w:rsidRPr="00675C5F">
              <w:rPr>
                <w:bCs/>
                <w:kern w:val="2"/>
                <w:sz w:val="22"/>
                <w:szCs w:val="22"/>
              </w:rPr>
              <w:t xml:space="preserve"> </w:t>
            </w:r>
            <w:r w:rsidRPr="004F51EE">
              <w:rPr>
                <w:color w:val="000000"/>
                <w:kern w:val="2"/>
                <w:sz w:val="22"/>
                <w:szCs w:val="22"/>
              </w:rPr>
              <w:t xml:space="preserve">Sutarties vykdymo metu Tiekėjas turi laikytis 13.2 </w:t>
            </w:r>
            <w:r w:rsidR="00C30BCF">
              <w:rPr>
                <w:color w:val="000000"/>
                <w:kern w:val="2"/>
                <w:sz w:val="22"/>
                <w:szCs w:val="22"/>
              </w:rPr>
              <w:t xml:space="preserve">ir 13.3 </w:t>
            </w:r>
            <w:r w:rsidRPr="004F51EE">
              <w:rPr>
                <w:color w:val="000000"/>
                <w:kern w:val="2"/>
                <w:sz w:val="22"/>
                <w:szCs w:val="22"/>
              </w:rPr>
              <w:t>punkt</w:t>
            </w:r>
            <w:r w:rsidR="00C30BCF">
              <w:rPr>
                <w:color w:val="000000"/>
                <w:kern w:val="2"/>
                <w:sz w:val="22"/>
                <w:szCs w:val="22"/>
              </w:rPr>
              <w:t>uose</w:t>
            </w:r>
            <w:r w:rsidRPr="004F51EE">
              <w:rPr>
                <w:color w:val="000000"/>
                <w:kern w:val="2"/>
                <w:sz w:val="22"/>
                <w:szCs w:val="22"/>
              </w:rPr>
              <w:t xml:space="preserve"> nurodytų aplinkosauginių kriterijų, sutarties vykdymo metu perkančioji organizacija turi teisę reikalauti tiekėjo pateikti dokumentus*, įrodančius atitikimą aplinkos apsaugos kriterijams.</w:t>
            </w:r>
          </w:p>
          <w:p w14:paraId="17CCA5D3" w14:textId="4ECAD9ED" w:rsidR="00E9192E" w:rsidRPr="00E9192E" w:rsidRDefault="00E9192E" w:rsidP="000E0314">
            <w:pPr>
              <w:jc w:val="both"/>
              <w:rPr>
                <w:b/>
                <w:bCs/>
                <w:kern w:val="2"/>
                <w:sz w:val="22"/>
                <w:szCs w:val="22"/>
              </w:rPr>
            </w:pPr>
          </w:p>
        </w:tc>
      </w:tr>
      <w:tr w:rsidR="00C63FB9" w:rsidRPr="00080871" w14:paraId="1287A640" w14:textId="77777777" w:rsidTr="00375B7C">
        <w:trPr>
          <w:trHeight w:val="983"/>
        </w:trPr>
        <w:tc>
          <w:tcPr>
            <w:tcW w:w="2532" w:type="dxa"/>
          </w:tcPr>
          <w:p w14:paraId="042FB014" w14:textId="76E1BEB5" w:rsidR="00C63FB9" w:rsidRPr="00C63FB9" w:rsidRDefault="00C63FB9" w:rsidP="000E0314">
            <w:pPr>
              <w:rPr>
                <w:b/>
                <w:bCs/>
                <w:kern w:val="2"/>
                <w:sz w:val="22"/>
                <w:szCs w:val="22"/>
              </w:rPr>
            </w:pPr>
            <w:r w:rsidRPr="00C63FB9">
              <w:rPr>
                <w:b/>
                <w:bCs/>
                <w:kern w:val="2"/>
                <w:sz w:val="22"/>
                <w:szCs w:val="22"/>
              </w:rPr>
              <w:t xml:space="preserve">13.2. </w:t>
            </w:r>
            <w:r w:rsidRPr="004F51EE">
              <w:rPr>
                <w:b/>
                <w:bCs/>
                <w:kern w:val="2"/>
                <w:sz w:val="22"/>
                <w:szCs w:val="22"/>
              </w:rPr>
              <w:t>Su Prekių pakuotėmis susiję aplinkosauginiai kriterijai</w:t>
            </w:r>
          </w:p>
        </w:tc>
        <w:tc>
          <w:tcPr>
            <w:tcW w:w="7675" w:type="dxa"/>
            <w:gridSpan w:val="3"/>
          </w:tcPr>
          <w:p w14:paraId="0386DB8C" w14:textId="77777777" w:rsidR="00C63FB9" w:rsidRPr="004F51EE" w:rsidRDefault="00C63FB9" w:rsidP="00C63FB9">
            <w:pPr>
              <w:jc w:val="both"/>
              <w:rPr>
                <w:kern w:val="2"/>
                <w:sz w:val="22"/>
                <w:szCs w:val="22"/>
              </w:rPr>
            </w:pPr>
            <w:r w:rsidRPr="004F51EE">
              <w:rPr>
                <w:kern w:val="2"/>
                <w:sz w:val="22"/>
                <w:szCs w:val="22"/>
              </w:rPr>
              <w:t>13.2.1.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67A14161" w14:textId="77777777" w:rsidR="00C63FB9" w:rsidRPr="004F51EE" w:rsidRDefault="00C63FB9" w:rsidP="00C63FB9">
            <w:pPr>
              <w:jc w:val="both"/>
              <w:rPr>
                <w:kern w:val="2"/>
                <w:sz w:val="22"/>
                <w:szCs w:val="22"/>
              </w:rPr>
            </w:pPr>
            <w:r w:rsidRPr="004F51EE">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4F51EE">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4F51EE">
              <w:rPr>
                <w:kern w:val="2"/>
                <w:sz w:val="22"/>
                <w:szCs w:val="22"/>
              </w:rPr>
              <w:t xml:space="preserv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305616EF" w14:textId="77777777" w:rsidR="00C63FB9" w:rsidRPr="004F51EE" w:rsidRDefault="00C63FB9" w:rsidP="00C63FB9">
            <w:pPr>
              <w:jc w:val="both"/>
              <w:rPr>
                <w:kern w:val="2"/>
                <w:sz w:val="22"/>
                <w:szCs w:val="22"/>
              </w:rPr>
            </w:pPr>
            <w:r w:rsidRPr="004F51EE">
              <w:rPr>
                <w:kern w:val="2"/>
                <w:sz w:val="22"/>
                <w:szCs w:val="22"/>
              </w:rPr>
              <w:t>13.2.2. Už Prekių priėmimą atsakingas Pirkėjo atstovas, nurodytas šios Sutarties 2.1.2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3482A1D8" w14:textId="71BA897E" w:rsidR="00C63FB9" w:rsidRPr="00C63FB9" w:rsidRDefault="00C63FB9" w:rsidP="00C63FB9">
            <w:pPr>
              <w:jc w:val="both"/>
              <w:rPr>
                <w:color w:val="000000"/>
                <w:kern w:val="2"/>
                <w:sz w:val="22"/>
                <w:szCs w:val="22"/>
                <w:shd w:val="clear" w:color="auto" w:fill="FFFFFF"/>
              </w:rPr>
            </w:pPr>
            <w:r w:rsidRPr="004F51EE">
              <w:rPr>
                <w:sz w:val="22"/>
                <w:szCs w:val="22"/>
              </w:rPr>
              <w:t>13.2.3. Nustačius, kad Tiekėjas šiame papunktyje nustatyto kriterijaus (-jų) nesilaiko, Tiekėjui taikoma Specialiųjų sąlygų 9.5 punkte nurodyto dydžio bauda.</w:t>
            </w:r>
          </w:p>
        </w:tc>
      </w:tr>
      <w:tr w:rsidR="0035664F" w:rsidRPr="00333420" w14:paraId="24A8DC72" w14:textId="77777777" w:rsidTr="002F016D">
        <w:trPr>
          <w:trHeight w:val="573"/>
        </w:trPr>
        <w:tc>
          <w:tcPr>
            <w:tcW w:w="2532" w:type="dxa"/>
          </w:tcPr>
          <w:p w14:paraId="52246FCC" w14:textId="49892F80" w:rsidR="0035664F" w:rsidRPr="00333420" w:rsidRDefault="0035664F" w:rsidP="0035664F">
            <w:pPr>
              <w:rPr>
                <w:b/>
                <w:bCs/>
                <w:kern w:val="2"/>
                <w:sz w:val="22"/>
                <w:szCs w:val="22"/>
              </w:rPr>
            </w:pPr>
            <w:r w:rsidRPr="00273F8C">
              <w:rPr>
                <w:b/>
                <w:bCs/>
                <w:kern w:val="2"/>
                <w:sz w:val="22"/>
                <w:szCs w:val="22"/>
              </w:rPr>
              <w:t xml:space="preserve">13.3. </w:t>
            </w:r>
            <w:r w:rsidRPr="00273F8C">
              <w:rPr>
                <w:b/>
                <w:bCs/>
                <w:kern w:val="2"/>
                <w:sz w:val="22"/>
                <w:szCs w:val="22"/>
                <w:shd w:val="clear" w:color="auto" w:fill="FFFFFF"/>
              </w:rPr>
              <w:t>Su Prekių pristatymu susiję aplinkosauginiai kriterijai</w:t>
            </w:r>
          </w:p>
        </w:tc>
        <w:tc>
          <w:tcPr>
            <w:tcW w:w="7675" w:type="dxa"/>
            <w:gridSpan w:val="3"/>
            <w:vAlign w:val="center"/>
          </w:tcPr>
          <w:p w14:paraId="2EF016D8" w14:textId="19886C63" w:rsidR="0035664F" w:rsidRPr="005C1930" w:rsidRDefault="00907948" w:rsidP="0035664F">
            <w:pPr>
              <w:jc w:val="both"/>
              <w:rPr>
                <w:color w:val="000000"/>
                <w:kern w:val="2"/>
                <w:sz w:val="22"/>
                <w:szCs w:val="22"/>
                <w:shd w:val="clear" w:color="auto" w:fill="FFFFFF"/>
              </w:rPr>
            </w:pPr>
            <w:r>
              <w:rPr>
                <w:color w:val="000000"/>
                <w:kern w:val="2"/>
                <w:sz w:val="22"/>
                <w:szCs w:val="22"/>
                <w:shd w:val="clear" w:color="auto" w:fill="FFFFFF"/>
              </w:rPr>
              <w:t xml:space="preserve">13.3.1. </w:t>
            </w:r>
            <w:r w:rsidR="0034164C" w:rsidRPr="0034164C">
              <w:rPr>
                <w:color w:val="000000"/>
                <w:kern w:val="2"/>
                <w:sz w:val="22"/>
                <w:szCs w:val="22"/>
                <w:shd w:val="clear" w:color="auto" w:fill="FFFFFF"/>
              </w:rPr>
              <w:t xml:space="preserve">Tiekėjas privalo Prekes atvežti Pirkėjui ne kelių eismo piko valandomis </w:t>
            </w:r>
            <w:r w:rsidR="0034164C">
              <w:rPr>
                <w:color w:val="000000"/>
                <w:kern w:val="2"/>
                <w:sz w:val="22"/>
                <w:szCs w:val="22"/>
                <w:shd w:val="clear" w:color="auto" w:fill="FFFFFF"/>
              </w:rPr>
              <w:t>(</w:t>
            </w:r>
            <w:r w:rsidR="0034164C" w:rsidRPr="0034164C">
              <w:rPr>
                <w:color w:val="000000"/>
                <w:kern w:val="2"/>
                <w:sz w:val="22"/>
                <w:szCs w:val="22"/>
                <w:shd w:val="clear" w:color="auto" w:fill="FFFFFF"/>
              </w:rPr>
              <w:t>pirmadieniais − ketvirtadieniais nuo 14:30 iki 16:00 val., penktadieniais ir švenčių dienų išvakarėse nuo 13:00 iki 14:00 val.</w:t>
            </w:r>
            <w:r w:rsidR="0034164C">
              <w:rPr>
                <w:color w:val="000000"/>
                <w:kern w:val="2"/>
                <w:sz w:val="22"/>
                <w:szCs w:val="22"/>
                <w:shd w:val="clear" w:color="auto" w:fill="FFFFFF"/>
              </w:rPr>
              <w:t>).</w:t>
            </w:r>
          </w:p>
          <w:p w14:paraId="1F9FA8BA" w14:textId="77777777" w:rsidR="0035664F" w:rsidRDefault="0035664F" w:rsidP="0035664F">
            <w:pPr>
              <w:jc w:val="both"/>
              <w:rPr>
                <w:color w:val="000000"/>
                <w:kern w:val="2"/>
                <w:sz w:val="22"/>
                <w:szCs w:val="22"/>
                <w:shd w:val="clear" w:color="auto" w:fill="FFFFFF"/>
              </w:rPr>
            </w:pPr>
            <w:r w:rsidRPr="005C1930">
              <w:rPr>
                <w:color w:val="000000"/>
                <w:kern w:val="2"/>
                <w:sz w:val="22"/>
                <w:szCs w:val="22"/>
                <w:shd w:val="clear" w:color="auto" w:fill="FFFFFF"/>
              </w:rPr>
              <w:lastRenderedPageBreak/>
              <w:t>Už Prekių priėmimą atsakingas Pirkėjo atstovas, nurodytas šios Sutarties 2.1.2</w:t>
            </w:r>
            <w:r>
              <w:rPr>
                <w:color w:val="000000"/>
                <w:kern w:val="2"/>
                <w:sz w:val="22"/>
                <w:szCs w:val="22"/>
                <w:shd w:val="clear" w:color="auto" w:fill="FFFFFF"/>
              </w:rPr>
              <w:t xml:space="preserve"> punkte,</w:t>
            </w:r>
            <w:r w:rsidRPr="005C1930">
              <w:rPr>
                <w:color w:val="000000"/>
                <w:kern w:val="2"/>
                <w:sz w:val="22"/>
                <w:szCs w:val="22"/>
                <w:shd w:val="clear" w:color="auto" w:fill="FFFFFF"/>
              </w:rPr>
              <w:t xml:space="preserve"> priimdamas Prekes fiziškai įsitikina, ar Tiekėjas Prekes pristatė ne kelių eismo piko valandomis.</w:t>
            </w:r>
          </w:p>
          <w:p w14:paraId="5AE1D4AD" w14:textId="6FAE00A8" w:rsidR="00907948" w:rsidRPr="00333420" w:rsidRDefault="00907948" w:rsidP="0035664F">
            <w:pPr>
              <w:jc w:val="both"/>
              <w:rPr>
                <w:color w:val="000000"/>
                <w:kern w:val="2"/>
                <w:sz w:val="22"/>
                <w:szCs w:val="22"/>
                <w:shd w:val="clear" w:color="auto" w:fill="FFFFFF"/>
              </w:rPr>
            </w:pPr>
            <w:r>
              <w:rPr>
                <w:color w:val="000000"/>
                <w:kern w:val="2"/>
                <w:sz w:val="22"/>
                <w:szCs w:val="22"/>
                <w:shd w:val="clear" w:color="auto" w:fill="FFFFFF"/>
              </w:rPr>
              <w:t>13.3.2.</w:t>
            </w:r>
            <w:r w:rsidRPr="004F51EE">
              <w:rPr>
                <w:sz w:val="22"/>
                <w:szCs w:val="22"/>
              </w:rPr>
              <w:t xml:space="preserve"> Nustačius, kad Tiekėjas šiame papunktyje nustatyto kriterijaus nesilaiko, Tiekėjui taikoma Specialiųjų sąlygų 9.5 punkte nurodyto dydžio bauda.</w:t>
            </w:r>
          </w:p>
        </w:tc>
      </w:tr>
      <w:tr w:rsidR="0035664F" w:rsidRPr="00333420" w14:paraId="06D25A7A" w14:textId="77777777" w:rsidTr="002F016D">
        <w:trPr>
          <w:trHeight w:val="573"/>
        </w:trPr>
        <w:tc>
          <w:tcPr>
            <w:tcW w:w="2532" w:type="dxa"/>
          </w:tcPr>
          <w:p w14:paraId="3E082796" w14:textId="7B2BE25B" w:rsidR="0035664F" w:rsidRPr="00333420" w:rsidRDefault="0035664F" w:rsidP="0035664F">
            <w:pPr>
              <w:rPr>
                <w:b/>
                <w:bCs/>
                <w:kern w:val="2"/>
                <w:sz w:val="22"/>
                <w:szCs w:val="22"/>
              </w:rPr>
            </w:pPr>
            <w:r w:rsidRPr="00273F8C">
              <w:rPr>
                <w:b/>
                <w:bCs/>
                <w:kern w:val="2"/>
                <w:sz w:val="22"/>
                <w:szCs w:val="22"/>
              </w:rPr>
              <w:lastRenderedPageBreak/>
              <w:t xml:space="preserve">13.4. </w:t>
            </w:r>
            <w:r w:rsidRPr="00273F8C">
              <w:rPr>
                <w:b/>
                <w:bCs/>
                <w:kern w:val="2"/>
                <w:sz w:val="22"/>
                <w:szCs w:val="22"/>
                <w:shd w:val="clear" w:color="auto" w:fill="FFFFFF"/>
              </w:rPr>
              <w:t>Su Prekėmis susijusių paslaugų (pavyzdžiui, montavimo, apmokymo ir kitos parengimui naudoti skirtos paslaugos) teikimu susiję aplinkosauginiai k</w:t>
            </w:r>
            <w:r w:rsidRPr="00273F8C">
              <w:rPr>
                <w:b/>
                <w:kern w:val="2"/>
                <w:sz w:val="22"/>
                <w:szCs w:val="22"/>
                <w:shd w:val="clear" w:color="auto" w:fill="FFFFFF"/>
              </w:rPr>
              <w:t>riterijai</w:t>
            </w:r>
          </w:p>
        </w:tc>
        <w:tc>
          <w:tcPr>
            <w:tcW w:w="7675" w:type="dxa"/>
            <w:gridSpan w:val="3"/>
            <w:vAlign w:val="center"/>
          </w:tcPr>
          <w:p w14:paraId="59E37A29" w14:textId="5D97C1E8" w:rsidR="0035664F" w:rsidRPr="00333420" w:rsidRDefault="0035664F" w:rsidP="0035664F">
            <w:pPr>
              <w:rPr>
                <w:color w:val="000000"/>
                <w:kern w:val="2"/>
                <w:sz w:val="22"/>
                <w:szCs w:val="22"/>
                <w:shd w:val="clear" w:color="auto" w:fill="FFFFFF"/>
              </w:rPr>
            </w:pPr>
            <w:r>
              <w:rPr>
                <w:color w:val="000000"/>
                <w:kern w:val="2"/>
                <w:sz w:val="22"/>
                <w:szCs w:val="22"/>
                <w:shd w:val="clear" w:color="auto" w:fill="FFFFFF"/>
              </w:rPr>
              <w:t>Netaikoma</w:t>
            </w:r>
          </w:p>
        </w:tc>
      </w:tr>
      <w:tr w:rsidR="0035664F" w:rsidRPr="00333420" w14:paraId="62965113" w14:textId="77777777" w:rsidTr="002F016D">
        <w:trPr>
          <w:trHeight w:val="573"/>
        </w:trPr>
        <w:tc>
          <w:tcPr>
            <w:tcW w:w="2532" w:type="dxa"/>
          </w:tcPr>
          <w:p w14:paraId="17778EDB" w14:textId="11C02293" w:rsidR="0035664F" w:rsidRPr="00333420" w:rsidRDefault="0035664F" w:rsidP="0035664F">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5</w:t>
            </w:r>
            <w:r w:rsidRPr="00333420">
              <w:rPr>
                <w:b/>
                <w:bCs/>
                <w:kern w:val="2"/>
                <w:sz w:val="22"/>
                <w:szCs w:val="22"/>
              </w:rPr>
              <w:t>. Su perkamomis Prekėmis susiję socialiniai kriterijai</w:t>
            </w:r>
          </w:p>
        </w:tc>
        <w:tc>
          <w:tcPr>
            <w:tcW w:w="7675" w:type="dxa"/>
            <w:gridSpan w:val="3"/>
            <w:vAlign w:val="center"/>
          </w:tcPr>
          <w:p w14:paraId="60B032B6" w14:textId="77777777" w:rsidR="0035664F" w:rsidRPr="00C018F2" w:rsidRDefault="0035664F" w:rsidP="0035664F">
            <w:pPr>
              <w:rPr>
                <w:color w:val="000000"/>
                <w:kern w:val="2"/>
                <w:sz w:val="22"/>
                <w:szCs w:val="22"/>
                <w:shd w:val="clear" w:color="auto" w:fill="FFFFFF"/>
              </w:rPr>
            </w:pPr>
            <w:r w:rsidRPr="00333420">
              <w:rPr>
                <w:color w:val="000000"/>
                <w:kern w:val="2"/>
                <w:sz w:val="22"/>
                <w:szCs w:val="22"/>
                <w:shd w:val="clear" w:color="auto" w:fill="FFFFFF"/>
              </w:rPr>
              <w:t>Netaikoma</w:t>
            </w:r>
          </w:p>
        </w:tc>
      </w:tr>
      <w:tr w:rsidR="0035664F" w:rsidRPr="00333420" w14:paraId="70A0FE24" w14:textId="77777777" w:rsidTr="005850D7">
        <w:trPr>
          <w:trHeight w:val="300"/>
        </w:trPr>
        <w:tc>
          <w:tcPr>
            <w:tcW w:w="10207" w:type="dxa"/>
            <w:gridSpan w:val="4"/>
          </w:tcPr>
          <w:p w14:paraId="7702B764" w14:textId="6DC14D8C" w:rsidR="0035664F" w:rsidRPr="00FF2F04" w:rsidRDefault="0035664F" w:rsidP="0035664F">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35664F" w:rsidRPr="00333420" w:rsidRDefault="0035664F" w:rsidP="0035664F">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35664F" w:rsidRPr="00333420" w14:paraId="392E141A" w14:textId="77777777" w:rsidTr="005850D7">
        <w:trPr>
          <w:trHeight w:val="485"/>
        </w:trPr>
        <w:tc>
          <w:tcPr>
            <w:tcW w:w="2532" w:type="dxa"/>
          </w:tcPr>
          <w:p w14:paraId="5641D480" w14:textId="56ACDC6E" w:rsidR="0035664F" w:rsidRPr="00FF2F04" w:rsidRDefault="0035664F" w:rsidP="0035664F">
            <w:pPr>
              <w:rPr>
                <w:b/>
                <w:bCs/>
                <w:kern w:val="2"/>
                <w:sz w:val="22"/>
                <w:szCs w:val="22"/>
              </w:rPr>
            </w:pPr>
            <w:r>
              <w:rPr>
                <w:b/>
                <w:bCs/>
                <w:kern w:val="2"/>
                <w:sz w:val="22"/>
                <w:szCs w:val="22"/>
              </w:rPr>
              <w:t xml:space="preserve">14.1. </w:t>
            </w:r>
          </w:p>
        </w:tc>
        <w:tc>
          <w:tcPr>
            <w:tcW w:w="7675" w:type="dxa"/>
            <w:gridSpan w:val="3"/>
          </w:tcPr>
          <w:p w14:paraId="368220B8" w14:textId="20A8AD48" w:rsidR="0035664F" w:rsidRPr="00FF0387" w:rsidRDefault="0035664F" w:rsidP="0035664F">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35664F" w:rsidRPr="00333420" w14:paraId="52330A94" w14:textId="77777777" w:rsidTr="006E19AF">
        <w:trPr>
          <w:trHeight w:val="167"/>
        </w:trPr>
        <w:tc>
          <w:tcPr>
            <w:tcW w:w="10207" w:type="dxa"/>
            <w:gridSpan w:val="4"/>
          </w:tcPr>
          <w:p w14:paraId="5454BF12" w14:textId="5A78AB33" w:rsidR="0035664F" w:rsidRDefault="0035664F" w:rsidP="0035664F">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35664F" w:rsidRPr="00333420" w14:paraId="0AD61E16" w14:textId="77777777" w:rsidTr="005850D7">
        <w:trPr>
          <w:trHeight w:val="167"/>
        </w:trPr>
        <w:tc>
          <w:tcPr>
            <w:tcW w:w="2532" w:type="dxa"/>
          </w:tcPr>
          <w:p w14:paraId="0C89E69A" w14:textId="61F4274E" w:rsidR="0035664F" w:rsidRPr="00333420" w:rsidRDefault="0035664F" w:rsidP="0035664F">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35664F" w:rsidRPr="002E680B" w:rsidRDefault="0035664F" w:rsidP="0035664F">
            <w:pPr>
              <w:rPr>
                <w:kern w:val="2"/>
                <w:sz w:val="22"/>
                <w:szCs w:val="22"/>
              </w:rPr>
            </w:pPr>
            <w:r w:rsidRPr="002E680B">
              <w:rPr>
                <w:kern w:val="2"/>
                <w:sz w:val="22"/>
                <w:szCs w:val="22"/>
              </w:rPr>
              <w:t>Techninė specifikacija ir įkainiai</w:t>
            </w:r>
          </w:p>
        </w:tc>
      </w:tr>
      <w:tr w:rsidR="0035664F" w:rsidRPr="00333420" w14:paraId="3D749430" w14:textId="77777777" w:rsidTr="005850D7">
        <w:tc>
          <w:tcPr>
            <w:tcW w:w="10207" w:type="dxa"/>
            <w:gridSpan w:val="4"/>
          </w:tcPr>
          <w:p w14:paraId="32B0A346" w14:textId="3123E67A" w:rsidR="0035664F" w:rsidRPr="00333420" w:rsidRDefault="0035664F" w:rsidP="0035664F">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35664F" w:rsidRPr="00333420" w14:paraId="1C05AAF8" w14:textId="77777777" w:rsidTr="005850D7">
        <w:tc>
          <w:tcPr>
            <w:tcW w:w="4788" w:type="dxa"/>
            <w:gridSpan w:val="3"/>
          </w:tcPr>
          <w:p w14:paraId="3C65D486" w14:textId="77777777" w:rsidR="0035664F" w:rsidRPr="00333420" w:rsidRDefault="0035664F" w:rsidP="0035664F">
            <w:pPr>
              <w:jc w:val="center"/>
              <w:rPr>
                <w:b/>
                <w:bCs/>
                <w:kern w:val="2"/>
                <w:sz w:val="22"/>
                <w:szCs w:val="22"/>
              </w:rPr>
            </w:pPr>
            <w:bookmarkStart w:id="1" w:name="_Hlk175815139"/>
            <w:r w:rsidRPr="00333420">
              <w:rPr>
                <w:b/>
                <w:bCs/>
                <w:kern w:val="2"/>
                <w:sz w:val="22"/>
                <w:szCs w:val="22"/>
              </w:rPr>
              <w:t>PIRKĖJAS</w:t>
            </w:r>
          </w:p>
        </w:tc>
        <w:tc>
          <w:tcPr>
            <w:tcW w:w="5419" w:type="dxa"/>
          </w:tcPr>
          <w:p w14:paraId="2996DF6A" w14:textId="77777777" w:rsidR="0035664F" w:rsidRPr="00333420" w:rsidRDefault="0035664F" w:rsidP="0035664F">
            <w:pPr>
              <w:jc w:val="center"/>
              <w:rPr>
                <w:b/>
                <w:bCs/>
                <w:kern w:val="2"/>
                <w:sz w:val="22"/>
                <w:szCs w:val="22"/>
              </w:rPr>
            </w:pPr>
            <w:r w:rsidRPr="00333420">
              <w:rPr>
                <w:b/>
                <w:bCs/>
                <w:kern w:val="2"/>
                <w:sz w:val="22"/>
                <w:szCs w:val="22"/>
              </w:rPr>
              <w:t>TIEKĖJAS</w:t>
            </w:r>
          </w:p>
        </w:tc>
      </w:tr>
      <w:tr w:rsidR="0035664F" w:rsidRPr="00333420" w14:paraId="410D4930" w14:textId="77777777" w:rsidTr="00A95FB7">
        <w:trPr>
          <w:trHeight w:val="409"/>
        </w:trPr>
        <w:tc>
          <w:tcPr>
            <w:tcW w:w="4788" w:type="dxa"/>
            <w:gridSpan w:val="3"/>
            <w:vAlign w:val="center"/>
          </w:tcPr>
          <w:p w14:paraId="456BCF92" w14:textId="2381485A" w:rsidR="0035664F" w:rsidRDefault="0035664F" w:rsidP="0035664F">
            <w:pPr>
              <w:jc w:val="center"/>
              <w:rPr>
                <w:kern w:val="2"/>
                <w:sz w:val="22"/>
                <w:szCs w:val="22"/>
              </w:rPr>
            </w:pPr>
            <w:r w:rsidRPr="00DE49C6">
              <w:rPr>
                <w:kern w:val="2"/>
                <w:sz w:val="22"/>
                <w:szCs w:val="22"/>
              </w:rPr>
              <w:t>Generalinis direktorius</w:t>
            </w:r>
          </w:p>
          <w:p w14:paraId="207CAE2F" w14:textId="02745EF7" w:rsidR="0035664F" w:rsidRPr="00DE49C6" w:rsidRDefault="0035664F" w:rsidP="0035664F">
            <w:pPr>
              <w:jc w:val="center"/>
              <w:rPr>
                <w:kern w:val="2"/>
                <w:sz w:val="22"/>
                <w:szCs w:val="22"/>
              </w:rPr>
            </w:pPr>
            <w:r>
              <w:rPr>
                <w:kern w:val="2"/>
                <w:sz w:val="22"/>
                <w:szCs w:val="22"/>
              </w:rPr>
              <w:t>Tomas Jovaiša</w:t>
            </w:r>
          </w:p>
        </w:tc>
        <w:tc>
          <w:tcPr>
            <w:tcW w:w="5419" w:type="dxa"/>
            <w:vAlign w:val="center"/>
          </w:tcPr>
          <w:p w14:paraId="27512B64" w14:textId="77777777" w:rsidR="0035664F" w:rsidRDefault="0035664F" w:rsidP="0035664F">
            <w:pPr>
              <w:jc w:val="center"/>
              <w:rPr>
                <w:color w:val="4472C4"/>
                <w:kern w:val="2"/>
                <w:sz w:val="22"/>
                <w:szCs w:val="22"/>
              </w:rPr>
            </w:pPr>
            <w:r w:rsidRPr="00333420">
              <w:rPr>
                <w:color w:val="4472C4"/>
                <w:kern w:val="2"/>
                <w:sz w:val="22"/>
                <w:szCs w:val="22"/>
              </w:rPr>
              <w:t xml:space="preserve">nurodomos atstovo pareigos, </w:t>
            </w:r>
          </w:p>
          <w:p w14:paraId="6A32FC7D" w14:textId="5406E377" w:rsidR="0035664F" w:rsidRPr="00333420" w:rsidRDefault="0035664F" w:rsidP="0035664F">
            <w:pPr>
              <w:jc w:val="center"/>
              <w:rPr>
                <w:b/>
                <w:bCs/>
                <w:kern w:val="2"/>
                <w:sz w:val="22"/>
                <w:szCs w:val="22"/>
              </w:rPr>
            </w:pPr>
            <w:r w:rsidRPr="00333420">
              <w:rPr>
                <w:color w:val="4472C4"/>
                <w:kern w:val="2"/>
                <w:sz w:val="22"/>
                <w:szCs w:val="22"/>
              </w:rPr>
              <w:t>vardas, pavardė</w:t>
            </w:r>
          </w:p>
        </w:tc>
      </w:tr>
      <w:tr w:rsidR="0035664F" w:rsidRPr="00333420" w14:paraId="399359D2" w14:textId="77777777" w:rsidTr="00FB6A20">
        <w:trPr>
          <w:trHeight w:val="652"/>
        </w:trPr>
        <w:tc>
          <w:tcPr>
            <w:tcW w:w="4788" w:type="dxa"/>
            <w:gridSpan w:val="3"/>
          </w:tcPr>
          <w:p w14:paraId="35BD80FE" w14:textId="77777777" w:rsidR="0035664F" w:rsidRPr="00193F2B" w:rsidRDefault="0035664F" w:rsidP="0035664F">
            <w:pPr>
              <w:jc w:val="center"/>
              <w:rPr>
                <w:bCs/>
                <w:color w:val="4472C4"/>
                <w:kern w:val="2"/>
                <w:sz w:val="10"/>
                <w:szCs w:val="10"/>
              </w:rPr>
            </w:pPr>
          </w:p>
          <w:p w14:paraId="230BDDED" w14:textId="29E0B2F4" w:rsidR="0035664F" w:rsidRPr="00FB6A20" w:rsidRDefault="0035664F" w:rsidP="0035664F">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35664F" w:rsidRPr="00193F2B" w:rsidRDefault="0035664F" w:rsidP="0035664F">
            <w:pPr>
              <w:jc w:val="center"/>
              <w:rPr>
                <w:bCs/>
                <w:color w:val="4472C4"/>
                <w:kern w:val="2"/>
                <w:sz w:val="10"/>
                <w:szCs w:val="10"/>
              </w:rPr>
            </w:pPr>
          </w:p>
          <w:p w14:paraId="51580A63" w14:textId="77777777" w:rsidR="0035664F" w:rsidRPr="00193F2B" w:rsidRDefault="0035664F" w:rsidP="0035664F">
            <w:pPr>
              <w:jc w:val="center"/>
              <w:rPr>
                <w:bCs/>
                <w:color w:val="4472C4"/>
                <w:kern w:val="2"/>
                <w:sz w:val="22"/>
                <w:szCs w:val="22"/>
              </w:rPr>
            </w:pPr>
            <w:r w:rsidRPr="00193F2B">
              <w:rPr>
                <w:bCs/>
                <w:color w:val="4472C4"/>
                <w:kern w:val="2"/>
                <w:sz w:val="22"/>
                <w:szCs w:val="22"/>
              </w:rPr>
              <w:t>(parašas)</w:t>
            </w:r>
          </w:p>
        </w:tc>
      </w:tr>
      <w:bookmarkEnd w:id="1"/>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1E2133FE" w14:textId="317B94E1" w:rsidR="00CC44E8" w:rsidRDefault="008356F6" w:rsidP="00CC44E8">
      <w:pPr>
        <w:jc w:val="right"/>
        <w:rPr>
          <w:b/>
          <w:sz w:val="22"/>
          <w:szCs w:val="22"/>
        </w:rPr>
      </w:pPr>
      <w:r>
        <w:rPr>
          <w:sz w:val="22"/>
          <w:szCs w:val="22"/>
        </w:rPr>
        <w:lastRenderedPageBreak/>
        <w:t xml:space="preserve">Prekių pirkimo-pardavimo sutarties specialiųjų sąlygų </w:t>
      </w:r>
      <w:r w:rsidRPr="004A18EF">
        <w:rPr>
          <w:b/>
          <w:sz w:val="22"/>
          <w:szCs w:val="22"/>
        </w:rPr>
        <w:t>1 priedas</w:t>
      </w:r>
    </w:p>
    <w:p w14:paraId="6D0B513B" w14:textId="77777777" w:rsidR="008356F6" w:rsidRPr="00C94329" w:rsidRDefault="008356F6"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F0CF612" w14:textId="58A7FDCC" w:rsidR="001D2653" w:rsidRDefault="002569FC" w:rsidP="00CC44E8">
      <w:pPr>
        <w:jc w:val="center"/>
        <w:rPr>
          <w:bCs/>
          <w:i/>
          <w:iCs/>
          <w:sz w:val="22"/>
          <w:szCs w:val="22"/>
        </w:rPr>
      </w:pPr>
      <w:r>
        <w:rPr>
          <w:bCs/>
          <w:i/>
          <w:iCs/>
          <w:sz w:val="22"/>
          <w:szCs w:val="22"/>
        </w:rPr>
        <w:t>(dėstymas)</w:t>
      </w:r>
    </w:p>
    <w:p w14:paraId="0DF7DEAC" w14:textId="77777777" w:rsidR="001D2653" w:rsidRDefault="001D2653" w:rsidP="00CC44E8">
      <w:pPr>
        <w:jc w:val="center"/>
        <w:rPr>
          <w:bCs/>
          <w:i/>
          <w:iCs/>
          <w:sz w:val="22"/>
          <w:szCs w:val="22"/>
        </w:rPr>
      </w:pPr>
    </w:p>
    <w:p w14:paraId="6EB8799A" w14:textId="256E5DBC" w:rsidR="00687FF6" w:rsidRDefault="00687FF6" w:rsidP="00CC44E8">
      <w:pPr>
        <w:jc w:val="center"/>
        <w:rPr>
          <w:bCs/>
          <w:i/>
          <w:iCs/>
          <w:sz w:val="22"/>
          <w:szCs w:val="22"/>
        </w:rPr>
      </w:pPr>
    </w:p>
    <w:tbl>
      <w:tblPr>
        <w:tblpPr w:leftFromText="180" w:rightFromText="180" w:vertAnchor="text" w:horzAnchor="margin" w:tblpXSpec="center" w:tblpY="139"/>
        <w:tblW w:w="14459" w:type="dxa"/>
        <w:tblLayout w:type="fixed"/>
        <w:tblLook w:val="04A0" w:firstRow="1" w:lastRow="0" w:firstColumn="1" w:lastColumn="0" w:noHBand="0" w:noVBand="1"/>
      </w:tblPr>
      <w:tblGrid>
        <w:gridCol w:w="5114"/>
        <w:gridCol w:w="3108"/>
        <w:gridCol w:w="6237"/>
      </w:tblGrid>
      <w:tr w:rsidR="008356F6" w:rsidRPr="00285593" w14:paraId="386B961F" w14:textId="77777777" w:rsidTr="001230E7">
        <w:trPr>
          <w:trHeight w:val="90"/>
        </w:trPr>
        <w:tc>
          <w:tcPr>
            <w:tcW w:w="5114" w:type="dxa"/>
          </w:tcPr>
          <w:p w14:paraId="4F52F8BA" w14:textId="77777777" w:rsidR="008356F6" w:rsidRPr="00285593" w:rsidRDefault="008356F6" w:rsidP="001230E7">
            <w:pPr>
              <w:ind w:left="567" w:firstLine="459"/>
              <w:jc w:val="both"/>
              <w:rPr>
                <w:b/>
                <w:sz w:val="22"/>
                <w:szCs w:val="22"/>
                <w:lang w:eastAsia="lt-LT"/>
              </w:rPr>
            </w:pPr>
            <w:r w:rsidRPr="00285593">
              <w:rPr>
                <w:b/>
                <w:sz w:val="22"/>
                <w:szCs w:val="22"/>
                <w:lang w:eastAsia="lt-LT"/>
              </w:rPr>
              <w:t>Pardavėjas</w:t>
            </w:r>
          </w:p>
          <w:p w14:paraId="3D1CC665" w14:textId="77777777" w:rsidR="008356F6" w:rsidRPr="00285593" w:rsidRDefault="008356F6" w:rsidP="001230E7">
            <w:pPr>
              <w:jc w:val="both"/>
              <w:rPr>
                <w:sz w:val="22"/>
                <w:szCs w:val="22"/>
                <w:lang w:eastAsia="lt-LT"/>
              </w:rPr>
            </w:pPr>
          </w:p>
        </w:tc>
        <w:tc>
          <w:tcPr>
            <w:tcW w:w="3108" w:type="dxa"/>
          </w:tcPr>
          <w:p w14:paraId="13F3EDD5" w14:textId="77777777" w:rsidR="008356F6" w:rsidRPr="00285593" w:rsidRDefault="008356F6" w:rsidP="001230E7">
            <w:pPr>
              <w:jc w:val="both"/>
              <w:rPr>
                <w:b/>
                <w:bCs/>
                <w:sz w:val="22"/>
                <w:szCs w:val="22"/>
                <w:lang w:eastAsia="lt-LT"/>
              </w:rPr>
            </w:pPr>
          </w:p>
        </w:tc>
        <w:tc>
          <w:tcPr>
            <w:tcW w:w="6237" w:type="dxa"/>
          </w:tcPr>
          <w:p w14:paraId="0FF7AF64" w14:textId="77777777" w:rsidR="008356F6" w:rsidRPr="00285593" w:rsidRDefault="008356F6" w:rsidP="001230E7">
            <w:pPr>
              <w:ind w:left="143" w:hanging="1"/>
              <w:jc w:val="both"/>
              <w:rPr>
                <w:b/>
                <w:bCs/>
                <w:sz w:val="22"/>
                <w:szCs w:val="22"/>
                <w:lang w:eastAsia="lt-LT"/>
              </w:rPr>
            </w:pPr>
            <w:r w:rsidRPr="00285593">
              <w:rPr>
                <w:b/>
                <w:bCs/>
                <w:sz w:val="22"/>
                <w:szCs w:val="22"/>
                <w:lang w:eastAsia="lt-LT"/>
              </w:rPr>
              <w:t>Pirkėjas</w:t>
            </w:r>
          </w:p>
          <w:p w14:paraId="2C104CD9" w14:textId="77777777" w:rsidR="008356F6" w:rsidRPr="00285593" w:rsidRDefault="008356F6" w:rsidP="001230E7">
            <w:pPr>
              <w:ind w:left="143" w:hanging="1"/>
              <w:jc w:val="both"/>
              <w:rPr>
                <w:b/>
                <w:bCs/>
                <w:sz w:val="22"/>
                <w:szCs w:val="22"/>
                <w:lang w:eastAsia="lt-LT"/>
              </w:rPr>
            </w:pPr>
            <w:r w:rsidRPr="00285593">
              <w:rPr>
                <w:sz w:val="22"/>
                <w:szCs w:val="22"/>
                <w:lang w:eastAsia="lt-LT"/>
              </w:rPr>
              <w:t>VšĮ Vilniaus universiteto ligoninė Santaros klinikos</w:t>
            </w:r>
          </w:p>
          <w:p w14:paraId="0860D92F" w14:textId="77777777" w:rsidR="008356F6" w:rsidRPr="00285593" w:rsidRDefault="008356F6" w:rsidP="001230E7">
            <w:pPr>
              <w:ind w:left="143" w:hanging="1"/>
              <w:jc w:val="both"/>
              <w:rPr>
                <w:sz w:val="22"/>
                <w:szCs w:val="22"/>
                <w:lang w:eastAsia="lt-LT"/>
              </w:rPr>
            </w:pPr>
            <w:r w:rsidRPr="00285593">
              <w:rPr>
                <w:sz w:val="22"/>
                <w:szCs w:val="22"/>
                <w:lang w:eastAsia="lt-LT"/>
              </w:rPr>
              <w:t>Santariškių g. 2, LT-08406 Vilnius</w:t>
            </w:r>
          </w:p>
          <w:p w14:paraId="067883F8" w14:textId="77777777" w:rsidR="008356F6" w:rsidRPr="00285593" w:rsidRDefault="008356F6" w:rsidP="001230E7">
            <w:pPr>
              <w:ind w:left="143" w:hanging="1"/>
              <w:jc w:val="both"/>
              <w:rPr>
                <w:sz w:val="22"/>
                <w:szCs w:val="22"/>
                <w:lang w:eastAsia="lt-LT"/>
              </w:rPr>
            </w:pPr>
            <w:r w:rsidRPr="00285593">
              <w:rPr>
                <w:sz w:val="22"/>
                <w:szCs w:val="22"/>
                <w:lang w:eastAsia="lt-LT"/>
              </w:rPr>
              <w:t xml:space="preserve">Įmonės kodas 124364561 </w:t>
            </w:r>
          </w:p>
          <w:p w14:paraId="586B74CB" w14:textId="77777777" w:rsidR="008356F6" w:rsidRPr="00285593" w:rsidRDefault="008356F6" w:rsidP="001230E7">
            <w:pPr>
              <w:ind w:left="143" w:hanging="1"/>
              <w:jc w:val="both"/>
              <w:rPr>
                <w:sz w:val="22"/>
                <w:szCs w:val="22"/>
                <w:lang w:eastAsia="lt-LT"/>
              </w:rPr>
            </w:pPr>
            <w:r w:rsidRPr="00285593">
              <w:rPr>
                <w:sz w:val="22"/>
                <w:szCs w:val="22"/>
                <w:lang w:eastAsia="lt-LT"/>
              </w:rPr>
              <w:t>PVM mok. kodas LT243645610</w:t>
            </w:r>
          </w:p>
          <w:p w14:paraId="2D6C7653" w14:textId="77777777" w:rsidR="008356F6" w:rsidRPr="00285593" w:rsidRDefault="008356F6" w:rsidP="001230E7">
            <w:pPr>
              <w:ind w:left="143" w:hanging="1"/>
              <w:jc w:val="both"/>
              <w:rPr>
                <w:sz w:val="22"/>
                <w:szCs w:val="22"/>
                <w:lang w:eastAsia="lt-LT"/>
              </w:rPr>
            </w:pPr>
            <w:r w:rsidRPr="00285593">
              <w:rPr>
                <w:sz w:val="22"/>
                <w:szCs w:val="22"/>
                <w:lang w:eastAsia="lt-LT"/>
              </w:rPr>
              <w:t xml:space="preserve">a. s. LT717300010002492260 </w:t>
            </w:r>
          </w:p>
          <w:p w14:paraId="35041B2E" w14:textId="77777777" w:rsidR="008356F6" w:rsidRPr="00285593" w:rsidRDefault="008356F6" w:rsidP="001230E7">
            <w:pPr>
              <w:ind w:left="143" w:hanging="1"/>
              <w:jc w:val="both"/>
              <w:rPr>
                <w:sz w:val="22"/>
                <w:szCs w:val="22"/>
                <w:lang w:eastAsia="lt-LT"/>
              </w:rPr>
            </w:pPr>
            <w:r w:rsidRPr="00285593">
              <w:rPr>
                <w:sz w:val="22"/>
                <w:szCs w:val="22"/>
                <w:lang w:eastAsia="lt-LT"/>
              </w:rPr>
              <w:t>AB „Swedbank“ b. k. 73000</w:t>
            </w:r>
          </w:p>
          <w:p w14:paraId="7993830F" w14:textId="77777777" w:rsidR="008356F6" w:rsidRPr="00285593" w:rsidRDefault="008356F6" w:rsidP="001230E7">
            <w:pPr>
              <w:ind w:left="143" w:hanging="1"/>
              <w:jc w:val="both"/>
              <w:rPr>
                <w:sz w:val="22"/>
                <w:szCs w:val="22"/>
                <w:lang w:eastAsia="lt-LT"/>
              </w:rPr>
            </w:pPr>
          </w:p>
          <w:p w14:paraId="2B17BE00" w14:textId="77777777" w:rsidR="008356F6" w:rsidRPr="00285593" w:rsidRDefault="008356F6" w:rsidP="001230E7">
            <w:pPr>
              <w:ind w:left="143" w:hanging="1"/>
              <w:jc w:val="both"/>
              <w:rPr>
                <w:sz w:val="22"/>
                <w:szCs w:val="22"/>
                <w:lang w:eastAsia="lt-LT"/>
              </w:rPr>
            </w:pPr>
            <w:r w:rsidRPr="00285593">
              <w:rPr>
                <w:sz w:val="22"/>
                <w:szCs w:val="22"/>
                <w:lang w:eastAsia="lt-LT"/>
              </w:rPr>
              <w:t>Generalinis direktorius</w:t>
            </w:r>
          </w:p>
          <w:p w14:paraId="48E0E10A" w14:textId="77777777" w:rsidR="008356F6" w:rsidRPr="00285593" w:rsidRDefault="008356F6" w:rsidP="001230E7">
            <w:pPr>
              <w:ind w:left="143" w:hanging="1"/>
              <w:jc w:val="both"/>
              <w:rPr>
                <w:sz w:val="22"/>
                <w:szCs w:val="22"/>
                <w:lang w:eastAsia="lt-LT"/>
              </w:rPr>
            </w:pPr>
            <w:r w:rsidRPr="00285593">
              <w:rPr>
                <w:sz w:val="22"/>
                <w:szCs w:val="22"/>
                <w:lang w:eastAsia="lt-LT"/>
              </w:rPr>
              <w:t>Tomas Jovaiša</w:t>
            </w:r>
          </w:p>
          <w:p w14:paraId="76260AB5" w14:textId="77777777" w:rsidR="008356F6" w:rsidRPr="00285593" w:rsidRDefault="008356F6" w:rsidP="001230E7">
            <w:pPr>
              <w:ind w:left="143" w:hanging="1"/>
              <w:jc w:val="both"/>
              <w:rPr>
                <w:sz w:val="22"/>
                <w:szCs w:val="22"/>
                <w:lang w:eastAsia="lt-LT"/>
              </w:rPr>
            </w:pPr>
          </w:p>
          <w:p w14:paraId="2C75A5EF" w14:textId="77777777" w:rsidR="008356F6" w:rsidRPr="00285593" w:rsidRDefault="008356F6" w:rsidP="001230E7">
            <w:pPr>
              <w:ind w:left="143" w:hanging="1"/>
              <w:jc w:val="both"/>
              <w:rPr>
                <w:sz w:val="22"/>
                <w:szCs w:val="22"/>
                <w:lang w:eastAsia="lt-LT"/>
              </w:rPr>
            </w:pPr>
          </w:p>
        </w:tc>
      </w:tr>
    </w:tbl>
    <w:p w14:paraId="160EC2C7" w14:textId="77777777" w:rsidR="008356F6" w:rsidRPr="00687FF6" w:rsidRDefault="008356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F970A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F970A9">
      <w:pPr>
        <w:widowControl w:val="0"/>
        <w:tabs>
          <w:tab w:val="left" w:pos="993"/>
        </w:tabs>
        <w:ind w:left="709" w:right="14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F970A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5A729" w14:textId="77777777" w:rsidR="00B72C79" w:rsidRDefault="00B72C79">
      <w:pPr>
        <w:rPr>
          <w:kern w:val="2"/>
          <w:sz w:val="22"/>
          <w:szCs w:val="22"/>
          <w:lang w:val="en-US"/>
        </w:rPr>
      </w:pPr>
      <w:r>
        <w:rPr>
          <w:kern w:val="2"/>
          <w:sz w:val="22"/>
          <w:szCs w:val="22"/>
          <w:lang w:val="en-US"/>
        </w:rPr>
        <w:separator/>
      </w:r>
    </w:p>
  </w:endnote>
  <w:endnote w:type="continuationSeparator" w:id="0">
    <w:p w14:paraId="756B323A" w14:textId="77777777" w:rsidR="00B72C79" w:rsidRDefault="00B72C79">
      <w:pPr>
        <w:rPr>
          <w:kern w:val="2"/>
          <w:sz w:val="22"/>
          <w:szCs w:val="22"/>
          <w:lang w:val="en-US"/>
        </w:rPr>
      </w:pPr>
      <w:r>
        <w:rPr>
          <w:kern w:val="2"/>
          <w:sz w:val="22"/>
          <w:szCs w:val="22"/>
          <w:lang w:val="en-US"/>
        </w:rPr>
        <w:continuationSeparator/>
      </w:r>
    </w:p>
  </w:endnote>
  <w:endnote w:type="continuationNotice" w:id="1">
    <w:p w14:paraId="4B64746C" w14:textId="77777777" w:rsidR="00B72C79" w:rsidRDefault="00B72C7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1230E7" w:rsidRDefault="001230E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1230E7" w:rsidRDefault="001230E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1230E7" w:rsidRDefault="001230E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9B09C" w14:textId="77777777" w:rsidR="00B72C79" w:rsidRDefault="00B72C79">
      <w:pPr>
        <w:rPr>
          <w:kern w:val="2"/>
          <w:sz w:val="22"/>
          <w:szCs w:val="22"/>
          <w:lang w:val="en-US"/>
        </w:rPr>
      </w:pPr>
      <w:r>
        <w:rPr>
          <w:kern w:val="2"/>
          <w:sz w:val="22"/>
          <w:szCs w:val="22"/>
          <w:lang w:val="en-US"/>
        </w:rPr>
        <w:separator/>
      </w:r>
    </w:p>
  </w:footnote>
  <w:footnote w:type="continuationSeparator" w:id="0">
    <w:p w14:paraId="573333B5" w14:textId="77777777" w:rsidR="00B72C79" w:rsidRDefault="00B72C79">
      <w:pPr>
        <w:rPr>
          <w:kern w:val="2"/>
          <w:sz w:val="22"/>
          <w:szCs w:val="22"/>
          <w:lang w:val="en-US"/>
        </w:rPr>
      </w:pPr>
      <w:r>
        <w:rPr>
          <w:kern w:val="2"/>
          <w:sz w:val="22"/>
          <w:szCs w:val="22"/>
          <w:lang w:val="en-US"/>
        </w:rPr>
        <w:continuationSeparator/>
      </w:r>
    </w:p>
  </w:footnote>
  <w:footnote w:type="continuationNotice" w:id="1">
    <w:p w14:paraId="3C7E2A98" w14:textId="77777777" w:rsidR="00B72C79" w:rsidRDefault="00B72C7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1230E7" w:rsidRDefault="001230E7">
    <w:pPr>
      <w:tabs>
        <w:tab w:val="center" w:pos="4680"/>
        <w:tab w:val="right" w:pos="9360"/>
      </w:tabs>
      <w:spacing w:after="160" w:line="259" w:lineRule="auto"/>
      <w:rPr>
        <w:kern w:val="2"/>
        <w:sz w:val="22"/>
        <w:szCs w:val="22"/>
        <w:lang w:val="en-US"/>
      </w:rPr>
    </w:pPr>
  </w:p>
  <w:p w14:paraId="62A8B4E4" w14:textId="77777777" w:rsidR="001230E7" w:rsidRDefault="001230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1230E7" w:rsidRPr="001B08A1" w:rsidRDefault="001230E7"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1230E7" w:rsidRDefault="001230E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4056"/>
    <w:rsid w:val="00055E67"/>
    <w:rsid w:val="00062AEF"/>
    <w:rsid w:val="00067E16"/>
    <w:rsid w:val="00073242"/>
    <w:rsid w:val="000775C0"/>
    <w:rsid w:val="00080032"/>
    <w:rsid w:val="00080871"/>
    <w:rsid w:val="00081979"/>
    <w:rsid w:val="00086CC6"/>
    <w:rsid w:val="000A3FB6"/>
    <w:rsid w:val="000B0A2E"/>
    <w:rsid w:val="000B0E2A"/>
    <w:rsid w:val="000D7F49"/>
    <w:rsid w:val="000E0314"/>
    <w:rsid w:val="000E0A90"/>
    <w:rsid w:val="000E0C8B"/>
    <w:rsid w:val="000E0E6C"/>
    <w:rsid w:val="000E4B10"/>
    <w:rsid w:val="000E4F23"/>
    <w:rsid w:val="000F3774"/>
    <w:rsid w:val="000F7191"/>
    <w:rsid w:val="001079A1"/>
    <w:rsid w:val="0011109B"/>
    <w:rsid w:val="00120230"/>
    <w:rsid w:val="00121EDE"/>
    <w:rsid w:val="001230E7"/>
    <w:rsid w:val="001273A5"/>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2653"/>
    <w:rsid w:val="001D6FAF"/>
    <w:rsid w:val="001E549E"/>
    <w:rsid w:val="001F24B4"/>
    <w:rsid w:val="001F2930"/>
    <w:rsid w:val="001F44A3"/>
    <w:rsid w:val="001F4597"/>
    <w:rsid w:val="001F6089"/>
    <w:rsid w:val="00211932"/>
    <w:rsid w:val="00211E35"/>
    <w:rsid w:val="00217682"/>
    <w:rsid w:val="0021785A"/>
    <w:rsid w:val="00221F8A"/>
    <w:rsid w:val="00223830"/>
    <w:rsid w:val="00230CBE"/>
    <w:rsid w:val="00231B3F"/>
    <w:rsid w:val="002335C1"/>
    <w:rsid w:val="0023431B"/>
    <w:rsid w:val="00245BC4"/>
    <w:rsid w:val="0025121A"/>
    <w:rsid w:val="002569FC"/>
    <w:rsid w:val="00257AAB"/>
    <w:rsid w:val="00271DC1"/>
    <w:rsid w:val="00273FB1"/>
    <w:rsid w:val="002770C9"/>
    <w:rsid w:val="002802E4"/>
    <w:rsid w:val="00280913"/>
    <w:rsid w:val="00285353"/>
    <w:rsid w:val="002A2A19"/>
    <w:rsid w:val="002A3378"/>
    <w:rsid w:val="002A5D81"/>
    <w:rsid w:val="002A5DE4"/>
    <w:rsid w:val="002A6BBA"/>
    <w:rsid w:val="002C1BEA"/>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4164C"/>
    <w:rsid w:val="00344B77"/>
    <w:rsid w:val="0035664F"/>
    <w:rsid w:val="00361B64"/>
    <w:rsid w:val="003650D9"/>
    <w:rsid w:val="00366D2F"/>
    <w:rsid w:val="003719C8"/>
    <w:rsid w:val="00375B7C"/>
    <w:rsid w:val="00397D8B"/>
    <w:rsid w:val="003A2317"/>
    <w:rsid w:val="003B61DA"/>
    <w:rsid w:val="003B6817"/>
    <w:rsid w:val="003D0151"/>
    <w:rsid w:val="003D3832"/>
    <w:rsid w:val="003D5028"/>
    <w:rsid w:val="003D5B32"/>
    <w:rsid w:val="003E7C56"/>
    <w:rsid w:val="003F0F00"/>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541E8"/>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51EE"/>
    <w:rsid w:val="004F7898"/>
    <w:rsid w:val="00501D23"/>
    <w:rsid w:val="005155FE"/>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75C5F"/>
    <w:rsid w:val="006851C6"/>
    <w:rsid w:val="00685F29"/>
    <w:rsid w:val="00687FF6"/>
    <w:rsid w:val="006915FF"/>
    <w:rsid w:val="00692DDC"/>
    <w:rsid w:val="00693F6E"/>
    <w:rsid w:val="00694EED"/>
    <w:rsid w:val="00697ACE"/>
    <w:rsid w:val="006A1A40"/>
    <w:rsid w:val="006A1D6B"/>
    <w:rsid w:val="006A59C1"/>
    <w:rsid w:val="006B1A1B"/>
    <w:rsid w:val="006B2293"/>
    <w:rsid w:val="006B70D8"/>
    <w:rsid w:val="006C3631"/>
    <w:rsid w:val="006D3091"/>
    <w:rsid w:val="006D3B27"/>
    <w:rsid w:val="006D3BD0"/>
    <w:rsid w:val="006E19AF"/>
    <w:rsid w:val="006E5013"/>
    <w:rsid w:val="00701A93"/>
    <w:rsid w:val="0070697A"/>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356F6"/>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0B75"/>
    <w:rsid w:val="00892EE7"/>
    <w:rsid w:val="00894532"/>
    <w:rsid w:val="008A024A"/>
    <w:rsid w:val="008A3043"/>
    <w:rsid w:val="008B033E"/>
    <w:rsid w:val="008B1FFF"/>
    <w:rsid w:val="008B4591"/>
    <w:rsid w:val="008B4D0B"/>
    <w:rsid w:val="008C12EC"/>
    <w:rsid w:val="008C494A"/>
    <w:rsid w:val="008C595F"/>
    <w:rsid w:val="008C7449"/>
    <w:rsid w:val="008C77D9"/>
    <w:rsid w:val="008D2699"/>
    <w:rsid w:val="008D278C"/>
    <w:rsid w:val="008D4DBB"/>
    <w:rsid w:val="008E21BE"/>
    <w:rsid w:val="008E3A37"/>
    <w:rsid w:val="008E3AB0"/>
    <w:rsid w:val="008E6A46"/>
    <w:rsid w:val="008F0183"/>
    <w:rsid w:val="008F3D3B"/>
    <w:rsid w:val="008F553C"/>
    <w:rsid w:val="008F57C7"/>
    <w:rsid w:val="00901845"/>
    <w:rsid w:val="00902379"/>
    <w:rsid w:val="00907230"/>
    <w:rsid w:val="00907948"/>
    <w:rsid w:val="00907CCF"/>
    <w:rsid w:val="0091564A"/>
    <w:rsid w:val="009203B9"/>
    <w:rsid w:val="009250BD"/>
    <w:rsid w:val="00927949"/>
    <w:rsid w:val="00943950"/>
    <w:rsid w:val="009512DD"/>
    <w:rsid w:val="009531B6"/>
    <w:rsid w:val="00954467"/>
    <w:rsid w:val="00954671"/>
    <w:rsid w:val="00957723"/>
    <w:rsid w:val="00973C28"/>
    <w:rsid w:val="0097689A"/>
    <w:rsid w:val="00981B95"/>
    <w:rsid w:val="00985621"/>
    <w:rsid w:val="00993D23"/>
    <w:rsid w:val="00995C53"/>
    <w:rsid w:val="009A196F"/>
    <w:rsid w:val="009B18B8"/>
    <w:rsid w:val="009B49FD"/>
    <w:rsid w:val="009C7373"/>
    <w:rsid w:val="009D1BB1"/>
    <w:rsid w:val="009E0A5A"/>
    <w:rsid w:val="009E720A"/>
    <w:rsid w:val="009F337C"/>
    <w:rsid w:val="009F5C0B"/>
    <w:rsid w:val="009F5E98"/>
    <w:rsid w:val="009F6B5A"/>
    <w:rsid w:val="00A00E27"/>
    <w:rsid w:val="00A01E96"/>
    <w:rsid w:val="00A028DB"/>
    <w:rsid w:val="00A05AB1"/>
    <w:rsid w:val="00A10867"/>
    <w:rsid w:val="00A14A7C"/>
    <w:rsid w:val="00A15707"/>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9A3"/>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2C79"/>
    <w:rsid w:val="00B74C2B"/>
    <w:rsid w:val="00B7505E"/>
    <w:rsid w:val="00B750FC"/>
    <w:rsid w:val="00B753F9"/>
    <w:rsid w:val="00B77F67"/>
    <w:rsid w:val="00B8048F"/>
    <w:rsid w:val="00B80709"/>
    <w:rsid w:val="00B83553"/>
    <w:rsid w:val="00B83C2A"/>
    <w:rsid w:val="00B83FA2"/>
    <w:rsid w:val="00B939CA"/>
    <w:rsid w:val="00B93EB0"/>
    <w:rsid w:val="00B969FB"/>
    <w:rsid w:val="00B96F3E"/>
    <w:rsid w:val="00BA4C5D"/>
    <w:rsid w:val="00BB0F75"/>
    <w:rsid w:val="00BB1866"/>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27683"/>
    <w:rsid w:val="00C30BCF"/>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6920"/>
    <w:rsid w:val="00CF18F7"/>
    <w:rsid w:val="00CF3267"/>
    <w:rsid w:val="00CF7CB1"/>
    <w:rsid w:val="00D01937"/>
    <w:rsid w:val="00D06A4D"/>
    <w:rsid w:val="00D07C34"/>
    <w:rsid w:val="00D1508F"/>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E49C6"/>
    <w:rsid w:val="00E1060B"/>
    <w:rsid w:val="00E111B2"/>
    <w:rsid w:val="00E16BCD"/>
    <w:rsid w:val="00E250E0"/>
    <w:rsid w:val="00E254B9"/>
    <w:rsid w:val="00E36507"/>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4E66"/>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311A0"/>
    <w:rsid w:val="00F33A57"/>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970A9"/>
    <w:rsid w:val="00FA1C67"/>
    <w:rsid w:val="00FB164E"/>
    <w:rsid w:val="00FB3CC7"/>
    <w:rsid w:val="00FB6A20"/>
    <w:rsid w:val="00FC33E6"/>
    <w:rsid w:val="00FC4C08"/>
    <w:rsid w:val="00FC525E"/>
    <w:rsid w:val="00FC54BB"/>
    <w:rsid w:val="00FC674A"/>
    <w:rsid w:val="00FC6913"/>
    <w:rsid w:val="00FD0936"/>
    <w:rsid w:val="00FD1709"/>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055E67"/>
    <w:rsid w:val="0014221D"/>
    <w:rsid w:val="00142C76"/>
    <w:rsid w:val="00172C06"/>
    <w:rsid w:val="001B7284"/>
    <w:rsid w:val="001F05AF"/>
    <w:rsid w:val="001F2930"/>
    <w:rsid w:val="00223830"/>
    <w:rsid w:val="00257CA2"/>
    <w:rsid w:val="00285353"/>
    <w:rsid w:val="00296592"/>
    <w:rsid w:val="003003D2"/>
    <w:rsid w:val="00331B7E"/>
    <w:rsid w:val="003B2BDA"/>
    <w:rsid w:val="003C5BF9"/>
    <w:rsid w:val="003D3832"/>
    <w:rsid w:val="003D736E"/>
    <w:rsid w:val="004272CB"/>
    <w:rsid w:val="004351D8"/>
    <w:rsid w:val="004435F6"/>
    <w:rsid w:val="004E4574"/>
    <w:rsid w:val="005B0350"/>
    <w:rsid w:val="00605547"/>
    <w:rsid w:val="00652E7A"/>
    <w:rsid w:val="0066643B"/>
    <w:rsid w:val="006862DC"/>
    <w:rsid w:val="006B073A"/>
    <w:rsid w:val="006C4B4D"/>
    <w:rsid w:val="00750037"/>
    <w:rsid w:val="007B56C6"/>
    <w:rsid w:val="00872556"/>
    <w:rsid w:val="008F4AFB"/>
    <w:rsid w:val="00900C5D"/>
    <w:rsid w:val="00902FC0"/>
    <w:rsid w:val="009A196F"/>
    <w:rsid w:val="009C7373"/>
    <w:rsid w:val="009F5C0B"/>
    <w:rsid w:val="00A14A7C"/>
    <w:rsid w:val="00A15707"/>
    <w:rsid w:val="00A40E64"/>
    <w:rsid w:val="00A56FCF"/>
    <w:rsid w:val="00A74E99"/>
    <w:rsid w:val="00AA6EC0"/>
    <w:rsid w:val="00AC663E"/>
    <w:rsid w:val="00B93EB0"/>
    <w:rsid w:val="00BD41DA"/>
    <w:rsid w:val="00BE611E"/>
    <w:rsid w:val="00C040DC"/>
    <w:rsid w:val="00C27683"/>
    <w:rsid w:val="00C355EF"/>
    <w:rsid w:val="00C47E35"/>
    <w:rsid w:val="00C91E9A"/>
    <w:rsid w:val="00CF3267"/>
    <w:rsid w:val="00D73274"/>
    <w:rsid w:val="00D778D9"/>
    <w:rsid w:val="00E66BF3"/>
    <w:rsid w:val="00EB41E5"/>
    <w:rsid w:val="00EB7E04"/>
    <w:rsid w:val="00F0354D"/>
    <w:rsid w:val="00F110EA"/>
    <w:rsid w:val="00F66B74"/>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openxmlformats.org/package/2006/metadata/core-properties"/>
    <ds:schemaRef ds:uri="6255fc34-32b5-4914-9001-6e016d400544"/>
    <ds:schemaRef ds:uri="http://purl.org/dc/terms/"/>
    <ds:schemaRef ds:uri="http://www.w3.org/XML/1998/namespace"/>
    <ds:schemaRef ds:uri="http://schemas.microsoft.com/office/2006/documentManagement/types"/>
    <ds:schemaRef ds:uri="1c713a7c-8a7c-4327-be4a-3e364f1677f1"/>
    <ds:schemaRef ds:uri="http://schemas.microsoft.com/office/2006/metadata/properties"/>
    <ds:schemaRef ds:uri="http://purl.org/dc/dcmitype/"/>
    <ds:schemaRef ds:uri="http://schemas.microsoft.com/office/infopath/2007/PartnerControls"/>
    <ds:schemaRef ds:uri="http://purl.org/dc/elements/1.1/"/>
  </ds:schemaRefs>
</ds:datastoreItem>
</file>

<file path=customXml/itemProps4.xml><?xml version="1.0" encoding="utf-8"?>
<ds:datastoreItem xmlns:ds="http://schemas.openxmlformats.org/officeDocument/2006/customXml" ds:itemID="{D61D3D6B-A0C4-408A-9C49-B09747A7A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70628</Words>
  <Characters>40259</Characters>
  <Application>Microsoft Office Word</Application>
  <DocSecurity>0</DocSecurity>
  <Lines>335</Lines>
  <Paragraphs>221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110666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Stackevičienė</cp:lastModifiedBy>
  <cp:revision>2</cp:revision>
  <dcterms:created xsi:type="dcterms:W3CDTF">2025-07-01T12:13:00Z</dcterms:created>
  <dcterms:modified xsi:type="dcterms:W3CDTF">2025-07-01T12:13:00Z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